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7FD" w:rsidRDefault="00987A32">
      <w:pPr>
        <w:pStyle w:val="Heading1"/>
        <w:ind w:left="1" w:hanging="3"/>
      </w:pPr>
      <w:r>
        <w:rPr>
          <w:noProof/>
        </w:rPr>
        <w:drawing>
          <wp:inline distT="114300" distB="114300" distL="114300" distR="114300">
            <wp:extent cx="861633" cy="85439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61633" cy="854392"/>
                    </a:xfrm>
                    <a:prstGeom prst="rect">
                      <a:avLst/>
                    </a:prstGeom>
                    <a:ln/>
                  </pic:spPr>
                </pic:pic>
              </a:graphicData>
            </a:graphic>
          </wp:inline>
        </w:drawing>
      </w:r>
    </w:p>
    <w:p w:rsidR="00E447FD" w:rsidRDefault="00987A32">
      <w:pPr>
        <w:pStyle w:val="Heading1"/>
        <w:ind w:left="1" w:hanging="3"/>
      </w:pPr>
      <w:r>
        <w:rPr>
          <w:smallCaps/>
        </w:rPr>
        <w:t>JOB DESCRIPTION</w:t>
      </w:r>
    </w:p>
    <w:p w:rsidR="00E447FD" w:rsidRDefault="00987A32">
      <w:pPr>
        <w:pBdr>
          <w:top w:val="nil"/>
          <w:left w:val="nil"/>
          <w:bottom w:val="nil"/>
          <w:right w:val="nil"/>
          <w:between w:val="nil"/>
        </w:pBdr>
        <w:spacing w:after="240" w:line="240" w:lineRule="auto"/>
        <w:ind w:left="0" w:hanging="2"/>
        <w:rPr>
          <w:rFonts w:ascii="Arial" w:hAnsi="Arial"/>
          <w:b/>
          <w:color w:val="000000"/>
        </w:rPr>
      </w:pPr>
      <w:r>
        <w:rPr>
          <w:b/>
        </w:rPr>
        <w:t>Job Role</w:t>
      </w:r>
      <w:r>
        <w:rPr>
          <w:rFonts w:ascii="Arial" w:hAnsi="Arial"/>
          <w:b/>
          <w:color w:val="000000"/>
        </w:rPr>
        <w:t>:</w:t>
      </w:r>
      <w:r>
        <w:rPr>
          <w:rFonts w:ascii="Arial" w:hAnsi="Arial"/>
          <w:b/>
          <w:color w:val="000000"/>
        </w:rPr>
        <w:tab/>
        <w:t xml:space="preserve">Teaching </w:t>
      </w:r>
      <w:bookmarkStart w:id="0" w:name="_GoBack"/>
      <w:r>
        <w:rPr>
          <w:rFonts w:ascii="Arial" w:hAnsi="Arial"/>
          <w:b/>
          <w:color w:val="000000"/>
        </w:rPr>
        <w:t>Assistant</w:t>
      </w:r>
      <w:bookmarkEnd w:id="0"/>
    </w:p>
    <w:p w:rsidR="00E447FD" w:rsidRDefault="00E447FD">
      <w:pPr>
        <w:ind w:left="0" w:hanging="2"/>
      </w:pPr>
    </w:p>
    <w:p w:rsidR="00E447FD" w:rsidRDefault="00987A32">
      <w:pPr>
        <w:pStyle w:val="Heading2"/>
        <w:ind w:left="0" w:hanging="2"/>
      </w:pPr>
      <w:r>
        <w:rPr>
          <w:smallCaps/>
        </w:rPr>
        <w:t>LEVEL DESCRIPTION</w:t>
      </w:r>
    </w:p>
    <w:p w:rsidR="00E447FD" w:rsidRDefault="00987A32">
      <w:pPr>
        <w:pBdr>
          <w:top w:val="nil"/>
          <w:left w:val="nil"/>
          <w:bottom w:val="nil"/>
          <w:right w:val="nil"/>
          <w:between w:val="nil"/>
        </w:pBdr>
        <w:spacing w:after="240" w:line="240" w:lineRule="auto"/>
        <w:ind w:left="0" w:hanging="2"/>
        <w:rPr>
          <w:rFonts w:ascii="Arial" w:hAnsi="Arial"/>
          <w:color w:val="000000"/>
        </w:rPr>
      </w:pPr>
      <w:r>
        <w:rPr>
          <w:rFonts w:ascii="Arial" w:hAnsi="Arial"/>
          <w:color w:val="000000"/>
        </w:rPr>
        <w:t>The teacher plans lessons and directs learning.  Teaching Assistants provide support to the teacher and through this to pupils and to the teaching of the curriculum.  Teaching Assistants work under the direction of the teacher, whether in the whole class, a small group or an individual pupil.</w:t>
      </w:r>
    </w:p>
    <w:p w:rsidR="00E447FD" w:rsidRDefault="00987A32">
      <w:pPr>
        <w:pBdr>
          <w:top w:val="nil"/>
          <w:left w:val="nil"/>
          <w:bottom w:val="nil"/>
          <w:right w:val="nil"/>
          <w:between w:val="nil"/>
        </w:pBdr>
        <w:spacing w:after="240" w:line="240" w:lineRule="auto"/>
        <w:ind w:left="0" w:hanging="2"/>
        <w:rPr>
          <w:rFonts w:ascii="Arial" w:hAnsi="Arial"/>
          <w:color w:val="000000"/>
        </w:rPr>
      </w:pPr>
      <w:r>
        <w:rPr>
          <w:rFonts w:ascii="Arial" w:hAnsi="Arial"/>
          <w:color w:val="000000"/>
        </w:rPr>
        <w:t>All duties involve the interpretation of recognised procedures or guidelines.</w:t>
      </w:r>
    </w:p>
    <w:p w:rsidR="00E447FD" w:rsidRDefault="00987A32">
      <w:pPr>
        <w:pBdr>
          <w:top w:val="nil"/>
          <w:left w:val="nil"/>
          <w:bottom w:val="nil"/>
          <w:right w:val="nil"/>
          <w:between w:val="nil"/>
        </w:pBdr>
        <w:spacing w:after="240" w:line="240" w:lineRule="auto"/>
        <w:ind w:left="0" w:hanging="2"/>
        <w:rPr>
          <w:rFonts w:ascii="Arial" w:hAnsi="Arial"/>
          <w:color w:val="000000"/>
        </w:rPr>
      </w:pPr>
      <w:r>
        <w:rPr>
          <w:rFonts w:ascii="Arial" w:hAnsi="Arial"/>
          <w:color w:val="000000"/>
        </w:rPr>
        <w:t>The post holder will be expected to have considerable expertise/specialism.</w:t>
      </w:r>
    </w:p>
    <w:p w:rsidR="00E447FD" w:rsidRDefault="00987A32">
      <w:pPr>
        <w:pBdr>
          <w:top w:val="nil"/>
          <w:left w:val="nil"/>
          <w:bottom w:val="nil"/>
          <w:right w:val="nil"/>
          <w:between w:val="nil"/>
        </w:pBdr>
        <w:spacing w:after="240" w:line="240" w:lineRule="auto"/>
        <w:ind w:left="0" w:hanging="2"/>
        <w:rPr>
          <w:rFonts w:ascii="Arial" w:hAnsi="Arial"/>
          <w:color w:val="000000"/>
        </w:rPr>
      </w:pPr>
      <w:r>
        <w:rPr>
          <w:rFonts w:ascii="Arial" w:hAnsi="Arial"/>
          <w:color w:val="000000"/>
        </w:rPr>
        <w:t>The work will involve responding independently to unexpected problems and situations.  The post holder has access to a line manager for advice and guidance on unusual or difficult problems.</w:t>
      </w:r>
    </w:p>
    <w:p w:rsidR="00E447FD" w:rsidRDefault="00987A32">
      <w:pPr>
        <w:pBdr>
          <w:top w:val="nil"/>
          <w:left w:val="nil"/>
          <w:bottom w:val="nil"/>
          <w:right w:val="nil"/>
          <w:between w:val="nil"/>
        </w:pBdr>
        <w:spacing w:after="240" w:line="240" w:lineRule="auto"/>
        <w:ind w:left="0" w:hanging="2"/>
        <w:rPr>
          <w:rFonts w:ascii="Arial" w:hAnsi="Arial"/>
          <w:color w:val="000000"/>
        </w:rPr>
      </w:pPr>
      <w:r>
        <w:rPr>
          <w:rFonts w:ascii="Arial" w:hAnsi="Arial"/>
          <w:color w:val="000000"/>
        </w:rPr>
        <w:t>P</w:t>
      </w:r>
      <w:r>
        <w:t>ost holders should hold an NVQ level 3 or equivalent.</w:t>
      </w:r>
    </w:p>
    <w:p w:rsidR="00E447FD" w:rsidRDefault="00987A32">
      <w:pPr>
        <w:pStyle w:val="Heading2"/>
        <w:ind w:left="0" w:hanging="2"/>
      </w:pPr>
      <w:r>
        <w:rPr>
          <w:smallCaps/>
        </w:rPr>
        <w:t>INTRODUCTION</w:t>
      </w:r>
    </w:p>
    <w:p w:rsidR="00E447FD" w:rsidRDefault="00987A32">
      <w:pPr>
        <w:pBdr>
          <w:top w:val="nil"/>
          <w:left w:val="nil"/>
          <w:bottom w:val="nil"/>
          <w:right w:val="nil"/>
          <w:between w:val="nil"/>
        </w:pBdr>
        <w:spacing w:after="240" w:line="240" w:lineRule="auto"/>
        <w:ind w:left="0" w:hanging="2"/>
        <w:rPr>
          <w:rFonts w:ascii="Arial" w:hAnsi="Arial"/>
          <w:color w:val="000000"/>
        </w:rPr>
      </w:pPr>
      <w:r>
        <w:rPr>
          <w:rFonts w:ascii="Arial" w:hAnsi="Arial"/>
          <w:color w:val="000000"/>
        </w:rPr>
        <w:t>The level description gives a</w:t>
      </w:r>
      <w:r>
        <w:t xml:space="preserve"> general</w:t>
      </w:r>
      <w:r>
        <w:rPr>
          <w:rFonts w:ascii="Arial" w:hAnsi="Arial"/>
          <w:color w:val="000000"/>
        </w:rPr>
        <w:t xml:space="preserve"> overview of the level of competence required to carry out work at this level.   </w:t>
      </w:r>
    </w:p>
    <w:p w:rsidR="00E447FD" w:rsidRDefault="00987A32">
      <w:pPr>
        <w:pBdr>
          <w:top w:val="nil"/>
          <w:left w:val="nil"/>
          <w:bottom w:val="nil"/>
          <w:right w:val="nil"/>
          <w:between w:val="nil"/>
        </w:pBdr>
        <w:spacing w:after="240" w:line="240" w:lineRule="auto"/>
        <w:ind w:left="0" w:hanging="2"/>
        <w:rPr>
          <w:rFonts w:ascii="Arial" w:hAnsi="Arial"/>
          <w:color w:val="000000"/>
        </w:rPr>
      </w:pPr>
      <w:r>
        <w:rPr>
          <w:rFonts w:ascii="Arial" w:hAnsi="Arial"/>
          <w:color w:val="000000"/>
        </w:rPr>
        <w:t>Each school is organised differently, and the range of duties carried out at this level will be different in each school.  Some jobs may carry out a diverse range of duties whilst others may be engaged on a narrower range of tasks.</w:t>
      </w:r>
    </w:p>
    <w:p w:rsidR="00E447FD" w:rsidRDefault="00987A32">
      <w:pPr>
        <w:pBdr>
          <w:top w:val="nil"/>
          <w:left w:val="nil"/>
          <w:bottom w:val="nil"/>
          <w:right w:val="nil"/>
          <w:between w:val="nil"/>
        </w:pBdr>
        <w:spacing w:after="240" w:line="240" w:lineRule="auto"/>
        <w:ind w:left="0" w:hanging="2"/>
        <w:rPr>
          <w:rFonts w:ascii="Arial" w:hAnsi="Arial"/>
          <w:color w:val="000000"/>
        </w:rPr>
      </w:pPr>
      <w:r>
        <w:rPr>
          <w:rFonts w:ascii="Arial" w:hAnsi="Arial"/>
          <w:color w:val="000000"/>
        </w:rPr>
        <w:t xml:space="preserve">Whilst line management arrangements will vary from school to school, it is likely that the post holder will report to one of the following: Head Teacher, Deputy, Head of </w:t>
      </w:r>
      <w:r>
        <w:t>School, Phase Leade</w:t>
      </w:r>
      <w:r>
        <w:rPr>
          <w:rFonts w:ascii="Arial" w:hAnsi="Arial"/>
          <w:color w:val="000000"/>
        </w:rPr>
        <w:t>r or SENCO.</w:t>
      </w:r>
    </w:p>
    <w:p w:rsidR="00E447FD" w:rsidRDefault="00987A32">
      <w:pPr>
        <w:pBdr>
          <w:top w:val="nil"/>
          <w:left w:val="nil"/>
          <w:bottom w:val="nil"/>
          <w:right w:val="nil"/>
          <w:between w:val="nil"/>
        </w:pBdr>
        <w:spacing w:after="240" w:line="240" w:lineRule="auto"/>
        <w:ind w:left="0" w:hanging="2"/>
        <w:rPr>
          <w:rFonts w:ascii="Arial" w:hAnsi="Arial"/>
          <w:color w:val="000000"/>
        </w:rPr>
      </w:pPr>
      <w:r>
        <w:rPr>
          <w:rFonts w:ascii="Arial" w:hAnsi="Arial"/>
          <w:color w:val="000000"/>
        </w:rPr>
        <w:t>The next section</w:t>
      </w:r>
      <w:r>
        <w:t xml:space="preserve"> </w:t>
      </w:r>
      <w:r>
        <w:rPr>
          <w:rFonts w:ascii="Arial" w:hAnsi="Arial"/>
          <w:color w:val="000000"/>
        </w:rPr>
        <w:t>will give examples of the types of work that may be carried out at this level.  This list is not exhaustive and is intended to give a flavour to help schools to assimilate jobs to the appropriate level.</w:t>
      </w:r>
    </w:p>
    <w:p w:rsidR="00E447FD" w:rsidRDefault="00987A32">
      <w:pPr>
        <w:pStyle w:val="Heading2"/>
        <w:ind w:left="0" w:hanging="2"/>
      </w:pPr>
      <w:r>
        <w:rPr>
          <w:smallCaps/>
        </w:rPr>
        <w:t xml:space="preserve">EXAMPLES OF DUTIES AT THIS LEVEL </w:t>
      </w:r>
    </w:p>
    <w:p w:rsidR="00E447FD" w:rsidRDefault="00987A32">
      <w:pPr>
        <w:pStyle w:val="Heading3"/>
        <w:ind w:left="0" w:hanging="2"/>
      </w:pPr>
      <w:r>
        <w:t>Support for pupils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t>Develop and plan activities and groupwork for pupils in conjunction with teachers across all subjects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Work with pupils, either one-to-one or in small groups, some of whom may have Special Educational Needs</w:t>
      </w:r>
    </w:p>
    <w:p w:rsidR="00E447FD" w:rsidRDefault="00987A32">
      <w:pPr>
        <w:numPr>
          <w:ilvl w:val="0"/>
          <w:numId w:val="1"/>
        </w:numPr>
        <w:pBdr>
          <w:top w:val="nil"/>
          <w:left w:val="nil"/>
          <w:bottom w:val="nil"/>
          <w:right w:val="nil"/>
          <w:between w:val="nil"/>
        </w:pBdr>
        <w:spacing w:after="240" w:line="240" w:lineRule="auto"/>
        <w:ind w:left="0" w:hanging="2"/>
      </w:pPr>
      <w:r>
        <w:t>Devise creative ways of making learning interesting</w:t>
      </w:r>
    </w:p>
    <w:p w:rsidR="00E447FD" w:rsidRDefault="00987A32">
      <w:pPr>
        <w:numPr>
          <w:ilvl w:val="0"/>
          <w:numId w:val="1"/>
        </w:numPr>
        <w:pBdr>
          <w:top w:val="nil"/>
          <w:left w:val="nil"/>
          <w:bottom w:val="nil"/>
          <w:right w:val="nil"/>
          <w:between w:val="nil"/>
        </w:pBdr>
        <w:spacing w:after="240" w:line="240" w:lineRule="auto"/>
        <w:ind w:left="0" w:hanging="2"/>
      </w:pPr>
      <w:r>
        <w:rPr>
          <w:rFonts w:ascii="Arial" w:hAnsi="Arial"/>
          <w:color w:val="000000"/>
        </w:rPr>
        <w:lastRenderedPageBreak/>
        <w:t>As appropriate, look after sick/upset pupils and attend to physical needs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Undertake first aid</w:t>
      </w:r>
    </w:p>
    <w:p w:rsidR="00E447FD" w:rsidRDefault="00987A32">
      <w:pPr>
        <w:pStyle w:val="Heading3"/>
        <w:ind w:left="0" w:hanging="2"/>
      </w:pPr>
      <w:r>
        <w:t>Support for the teacher</w:t>
      </w:r>
    </w:p>
    <w:p w:rsidR="00E447FD" w:rsidRDefault="00987A32">
      <w:pPr>
        <w:keepNext/>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 xml:space="preserve">Provide support for the teacher during lessons, e.g. through directed work </w:t>
      </w:r>
      <w:r>
        <w:t>in</w:t>
      </w:r>
      <w:r>
        <w:rPr>
          <w:rFonts w:ascii="Arial" w:hAnsi="Arial"/>
          <w:color w:val="000000"/>
        </w:rPr>
        <w:t xml:space="preserve"> </w:t>
      </w:r>
      <w:r>
        <w:t xml:space="preserve">English or mathematics </w:t>
      </w:r>
      <w:r>
        <w:rPr>
          <w:rFonts w:ascii="Arial" w:hAnsi="Arial"/>
          <w:color w:val="000000"/>
        </w:rPr>
        <w:t>and other curriculum areas, supervising small groups of pupils whilst the teacher is carrying out assessments</w:t>
      </w:r>
    </w:p>
    <w:p w:rsidR="00E447FD" w:rsidRDefault="00987A32">
      <w:pPr>
        <w:numPr>
          <w:ilvl w:val="0"/>
          <w:numId w:val="1"/>
        </w:numPr>
        <w:pBdr>
          <w:top w:val="nil"/>
          <w:left w:val="nil"/>
          <w:bottom w:val="nil"/>
          <w:right w:val="nil"/>
          <w:between w:val="nil"/>
        </w:pBdr>
        <w:spacing w:after="240" w:line="240" w:lineRule="auto"/>
        <w:ind w:left="0" w:hanging="2"/>
      </w:pPr>
      <w:r>
        <w:t>Provide information, advice and guidance to other Teaching Assistants, supply teachers parent helpers or students. Disseminate information to other Teaching Assistants.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Maintain and collate records of pupil needs and progress</w:t>
      </w:r>
    </w:p>
    <w:p w:rsidR="00E447FD" w:rsidRDefault="00987A32">
      <w:pPr>
        <w:numPr>
          <w:ilvl w:val="0"/>
          <w:numId w:val="1"/>
        </w:numPr>
        <w:pBdr>
          <w:top w:val="nil"/>
          <w:left w:val="nil"/>
          <w:bottom w:val="nil"/>
          <w:right w:val="nil"/>
          <w:between w:val="nil"/>
        </w:pBdr>
        <w:spacing w:after="240" w:line="240" w:lineRule="auto"/>
        <w:ind w:left="0" w:hanging="2"/>
      </w:pPr>
      <w:r>
        <w:t>Communicate complex information to teachers and, on occasions, parents</w:t>
      </w:r>
    </w:p>
    <w:p w:rsidR="00E447FD" w:rsidRDefault="00987A32">
      <w:pPr>
        <w:numPr>
          <w:ilvl w:val="0"/>
          <w:numId w:val="1"/>
        </w:numPr>
        <w:pBdr>
          <w:top w:val="nil"/>
          <w:left w:val="nil"/>
          <w:bottom w:val="nil"/>
          <w:right w:val="nil"/>
          <w:between w:val="nil"/>
        </w:pBdr>
        <w:spacing w:after="240" w:line="240" w:lineRule="auto"/>
        <w:ind w:left="0" w:hanging="2"/>
      </w:pPr>
      <w:r>
        <w:t>Manage own workload</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Assist teaching staff to ensure that the aims and objectives of the school are achieved</w:t>
      </w:r>
    </w:p>
    <w:p w:rsidR="00E447FD" w:rsidRDefault="00987A32">
      <w:pPr>
        <w:pStyle w:val="Heading3"/>
        <w:ind w:left="0" w:hanging="2"/>
      </w:pPr>
      <w:r>
        <w:t>Support for the curriculum</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Undertake tasks to support the curriculum and assist with events organised as part of the curriculum e.g. organise and schedule pupils' annual review meetings</w:t>
      </w:r>
    </w:p>
    <w:p w:rsidR="00E447FD" w:rsidRDefault="00987A32">
      <w:pPr>
        <w:numPr>
          <w:ilvl w:val="0"/>
          <w:numId w:val="1"/>
        </w:numPr>
        <w:pBdr>
          <w:top w:val="nil"/>
          <w:left w:val="nil"/>
          <w:bottom w:val="nil"/>
          <w:right w:val="nil"/>
          <w:between w:val="nil"/>
        </w:pBdr>
        <w:spacing w:after="240" w:line="240" w:lineRule="auto"/>
        <w:ind w:left="0" w:hanging="2"/>
      </w:pPr>
      <w:r>
        <w:t>Support the teacher in creating an effective learning environment</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Support implementation of Government</w:t>
      </w:r>
      <w:r>
        <w:t xml:space="preserve"> / Trust</w:t>
      </w:r>
      <w:r>
        <w:rPr>
          <w:rFonts w:ascii="Arial" w:hAnsi="Arial"/>
          <w:color w:val="000000"/>
        </w:rPr>
        <w:t xml:space="preserve"> initiatives under the direction of the teacher</w:t>
      </w:r>
    </w:p>
    <w:p w:rsidR="00E447FD" w:rsidRDefault="00987A32">
      <w:pPr>
        <w:pStyle w:val="Heading3"/>
        <w:ind w:left="0" w:hanging="2"/>
      </w:pPr>
      <w:r>
        <w:t>Support for the school</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 xml:space="preserve">Attend and contribute to SEN and other review meetings if required by the </w:t>
      </w:r>
      <w:r>
        <w:t xml:space="preserve">Head of School or line manager when </w:t>
      </w:r>
      <w:r>
        <w:rPr>
          <w:rFonts w:ascii="Arial" w:hAnsi="Arial"/>
          <w:color w:val="000000"/>
        </w:rPr>
        <w:t>and where appropriate</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t>Develop and deliver induction and CPD to new Teaching Assistants as appropriate</w:t>
      </w:r>
    </w:p>
    <w:p w:rsidR="00E447FD" w:rsidRDefault="00987A32">
      <w:pPr>
        <w:pBdr>
          <w:top w:val="nil"/>
          <w:left w:val="nil"/>
          <w:bottom w:val="nil"/>
          <w:right w:val="nil"/>
          <w:between w:val="nil"/>
        </w:pBdr>
        <w:spacing w:after="240" w:line="240" w:lineRule="auto"/>
        <w:ind w:left="0" w:hanging="2"/>
        <w:rPr>
          <w:rFonts w:ascii="Arial" w:hAnsi="Arial"/>
          <w:color w:val="000000"/>
        </w:rPr>
      </w:pPr>
      <w:r>
        <w:rPr>
          <w:rFonts w:ascii="Arial" w:hAnsi="Arial"/>
          <w:color w:val="000000"/>
        </w:rPr>
        <w:t>The duties and responsibilities of any post may change from time to time, and post holders may be expected to carry out other work not explicitly mentioned above which is considered to be appropriate to the existing level of responsibility vested in the post.</w:t>
      </w:r>
    </w:p>
    <w:p w:rsidR="00E447FD" w:rsidRDefault="00987A32">
      <w:pPr>
        <w:pStyle w:val="Heading1"/>
        <w:ind w:left="1" w:hanging="3"/>
      </w:pPr>
      <w:r>
        <w:br w:type="page"/>
      </w:r>
      <w:r>
        <w:rPr>
          <w:smallCaps/>
        </w:rPr>
        <w:lastRenderedPageBreak/>
        <w:t>PERSON SPECIFICATION</w:t>
      </w:r>
    </w:p>
    <w:tbl>
      <w:tblPr>
        <w:tblStyle w:val="a5"/>
        <w:tblW w:w="9852" w:type="dxa"/>
        <w:tblLayout w:type="fixed"/>
        <w:tblLook w:val="0000" w:firstRow="0" w:lastRow="0" w:firstColumn="0" w:lastColumn="0" w:noHBand="0" w:noVBand="0"/>
      </w:tblPr>
      <w:tblGrid>
        <w:gridCol w:w="2802"/>
        <w:gridCol w:w="3525"/>
        <w:gridCol w:w="3525"/>
      </w:tblGrid>
      <w:tr w:rsidR="00E447FD">
        <w:trPr>
          <w:trHeight w:val="660"/>
        </w:trPr>
        <w:tc>
          <w:tcPr>
            <w:tcW w:w="2802" w:type="dxa"/>
            <w:vAlign w:val="center"/>
          </w:tcPr>
          <w:p w:rsidR="00E447FD" w:rsidRDefault="00987A32">
            <w:pPr>
              <w:ind w:left="0" w:hanging="2"/>
              <w:jc w:val="center"/>
            </w:pPr>
            <w:r>
              <w:rPr>
                <w:b/>
              </w:rPr>
              <w:t>Criteria</w:t>
            </w:r>
          </w:p>
        </w:tc>
        <w:tc>
          <w:tcPr>
            <w:tcW w:w="3525" w:type="dxa"/>
            <w:vAlign w:val="center"/>
          </w:tcPr>
          <w:p w:rsidR="00E447FD" w:rsidRDefault="00987A32">
            <w:pPr>
              <w:ind w:left="0" w:hanging="2"/>
              <w:jc w:val="center"/>
            </w:pPr>
            <w:r>
              <w:rPr>
                <w:b/>
              </w:rPr>
              <w:t>Essential to basic performance of job</w:t>
            </w:r>
          </w:p>
        </w:tc>
        <w:tc>
          <w:tcPr>
            <w:tcW w:w="3525" w:type="dxa"/>
            <w:vAlign w:val="center"/>
          </w:tcPr>
          <w:p w:rsidR="00E447FD" w:rsidRDefault="00987A32">
            <w:pPr>
              <w:ind w:left="0" w:hanging="2"/>
              <w:jc w:val="center"/>
            </w:pPr>
            <w:r>
              <w:rPr>
                <w:b/>
              </w:rPr>
              <w:t>Required for fully competent performance of job</w:t>
            </w:r>
          </w:p>
        </w:tc>
      </w:tr>
      <w:tr w:rsidR="00E447FD">
        <w:tc>
          <w:tcPr>
            <w:tcW w:w="9852" w:type="dxa"/>
            <w:gridSpan w:val="3"/>
            <w:shd w:val="clear" w:color="auto" w:fill="DFDFDF"/>
          </w:tcPr>
          <w:p w:rsidR="00E447FD" w:rsidRDefault="00987A32">
            <w:pPr>
              <w:pBdr>
                <w:top w:val="nil"/>
                <w:left w:val="nil"/>
                <w:bottom w:val="nil"/>
                <w:right w:val="nil"/>
                <w:between w:val="nil"/>
              </w:pBdr>
              <w:spacing w:before="120" w:after="120" w:line="240" w:lineRule="auto"/>
              <w:ind w:left="0" w:hanging="2"/>
              <w:rPr>
                <w:rFonts w:ascii="Arial" w:hAnsi="Arial"/>
                <w:color w:val="000000"/>
              </w:rPr>
            </w:pPr>
            <w:r>
              <w:rPr>
                <w:rFonts w:ascii="Arial" w:hAnsi="Arial"/>
                <w:b/>
                <w:color w:val="000000"/>
              </w:rPr>
              <w:t>Knowledge:</w:t>
            </w:r>
          </w:p>
        </w:tc>
      </w:tr>
      <w:tr w:rsidR="00E447FD">
        <w:tc>
          <w:tcPr>
            <w:tcW w:w="2802" w:type="dxa"/>
          </w:tcPr>
          <w:p w:rsidR="00E447FD" w:rsidRDefault="00987A32">
            <w:pPr>
              <w:pBdr>
                <w:top w:val="nil"/>
                <w:left w:val="nil"/>
                <w:bottom w:val="nil"/>
                <w:right w:val="nil"/>
                <w:between w:val="nil"/>
              </w:pBdr>
              <w:spacing w:before="120" w:after="120" w:line="240" w:lineRule="auto"/>
              <w:ind w:left="0" w:hanging="2"/>
              <w:rPr>
                <w:rFonts w:ascii="Arial" w:hAnsi="Arial"/>
                <w:color w:val="000000"/>
              </w:rPr>
            </w:pPr>
            <w:r>
              <w:rPr>
                <w:rFonts w:ascii="Arial" w:hAnsi="Arial"/>
                <w:color w:val="000000"/>
              </w:rPr>
              <w:t>Technical or specialist</w:t>
            </w: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Experience of working with/supervising pupils including knowledge of behavioural and learning difficulties</w:t>
            </w: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Broad awareness and understanding of medical conditions such as asthma, epilepsy etc</w:t>
            </w:r>
          </w:p>
        </w:tc>
      </w:tr>
      <w:tr w:rsidR="00E447FD">
        <w:tc>
          <w:tcPr>
            <w:tcW w:w="2802" w:type="dxa"/>
          </w:tcPr>
          <w:p w:rsidR="00E447FD" w:rsidRDefault="00E447FD" w:rsidP="006036AE">
            <w:pPr>
              <w:pBdr>
                <w:top w:val="nil"/>
                <w:left w:val="nil"/>
                <w:bottom w:val="nil"/>
                <w:right w:val="nil"/>
                <w:between w:val="nil"/>
              </w:pBdr>
              <w:spacing w:before="120" w:after="120" w:line="240" w:lineRule="auto"/>
              <w:ind w:leftChars="0" w:left="0" w:firstLineChars="0" w:firstLine="0"/>
              <w:rPr>
                <w:color w:val="000000"/>
              </w:rPr>
            </w:pP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Knowledge and use of a range of equipment</w:t>
            </w: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Awareness of health and safety procedures</w:t>
            </w:r>
          </w:p>
        </w:tc>
      </w:tr>
      <w:tr w:rsidR="00E447FD">
        <w:tc>
          <w:tcPr>
            <w:tcW w:w="2802" w:type="dxa"/>
          </w:tcPr>
          <w:p w:rsidR="00E447FD" w:rsidRDefault="00E447FD" w:rsidP="006036AE">
            <w:pPr>
              <w:pBdr>
                <w:top w:val="nil"/>
                <w:left w:val="nil"/>
                <w:bottom w:val="nil"/>
                <w:right w:val="nil"/>
                <w:between w:val="nil"/>
              </w:pBdr>
              <w:spacing w:before="120" w:after="120" w:line="240" w:lineRule="auto"/>
              <w:ind w:leftChars="0" w:left="0" w:firstLineChars="0" w:firstLine="0"/>
              <w:rPr>
                <w:color w:val="000000"/>
              </w:rPr>
            </w:pP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Basic knowledge of first aid</w:t>
            </w: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Experience of one to one support, where appropriate</w:t>
            </w:r>
          </w:p>
        </w:tc>
      </w:tr>
      <w:tr w:rsidR="00E447FD">
        <w:tc>
          <w:tcPr>
            <w:tcW w:w="2802"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Recognised competence in literacy and/or numeracy</w:t>
            </w: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NVQ3, or equivalent in related area</w:t>
            </w:r>
          </w:p>
        </w:tc>
      </w:tr>
      <w:tr w:rsidR="00E447FD">
        <w:tc>
          <w:tcPr>
            <w:tcW w:w="2802"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Supervisory experience</w:t>
            </w: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Awareness of procedures relating to managing staff, e.g. health and safety, recruitment and selection etc</w:t>
            </w:r>
          </w:p>
        </w:tc>
      </w:tr>
    </w:tbl>
    <w:p w:rsidR="00E447FD" w:rsidRDefault="00E447FD">
      <w:pPr>
        <w:ind w:left="0" w:hanging="2"/>
      </w:pPr>
    </w:p>
    <w:tbl>
      <w:tblPr>
        <w:tblStyle w:val="a6"/>
        <w:tblW w:w="9852" w:type="dxa"/>
        <w:tblLayout w:type="fixed"/>
        <w:tblLook w:val="0000" w:firstRow="0" w:lastRow="0" w:firstColumn="0" w:lastColumn="0" w:noHBand="0" w:noVBand="0"/>
      </w:tblPr>
      <w:tblGrid>
        <w:gridCol w:w="2802"/>
        <w:gridCol w:w="3525"/>
        <w:gridCol w:w="3525"/>
      </w:tblGrid>
      <w:tr w:rsidR="00E447FD">
        <w:tc>
          <w:tcPr>
            <w:tcW w:w="2802" w:type="dxa"/>
          </w:tcPr>
          <w:p w:rsidR="00E447FD" w:rsidRDefault="00987A32">
            <w:pPr>
              <w:pBdr>
                <w:top w:val="nil"/>
                <w:left w:val="nil"/>
                <w:bottom w:val="nil"/>
                <w:right w:val="nil"/>
                <w:between w:val="nil"/>
              </w:pBdr>
              <w:spacing w:before="120" w:after="240" w:line="240" w:lineRule="auto"/>
              <w:ind w:left="0" w:hanging="2"/>
              <w:rPr>
                <w:rFonts w:ascii="Arial" w:hAnsi="Arial"/>
                <w:color w:val="000000"/>
              </w:rPr>
            </w:pPr>
            <w:r>
              <w:rPr>
                <w:rFonts w:ascii="Arial" w:hAnsi="Arial"/>
                <w:color w:val="000000"/>
              </w:rPr>
              <w:t>Literacy and numeracy</w:t>
            </w: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Ability to read and understand school policies and procedures relevant to area of work</w:t>
            </w:r>
          </w:p>
        </w:tc>
        <w:tc>
          <w:tcPr>
            <w:tcW w:w="3525" w:type="dxa"/>
          </w:tcPr>
          <w:p w:rsidR="00E447FD" w:rsidRDefault="00E447FD">
            <w:pPr>
              <w:pBdr>
                <w:top w:val="nil"/>
                <w:left w:val="nil"/>
                <w:bottom w:val="nil"/>
                <w:right w:val="nil"/>
                <w:between w:val="nil"/>
              </w:pBdr>
              <w:spacing w:after="240" w:line="240" w:lineRule="auto"/>
              <w:ind w:left="0" w:hanging="2"/>
              <w:rPr>
                <w:rFonts w:ascii="Arial" w:hAnsi="Arial"/>
                <w:color w:val="000000"/>
              </w:rPr>
            </w:pPr>
          </w:p>
        </w:tc>
      </w:tr>
      <w:tr w:rsidR="00E447FD">
        <w:tc>
          <w:tcPr>
            <w:tcW w:w="2802" w:type="dxa"/>
          </w:tcPr>
          <w:p w:rsidR="00E447FD" w:rsidRDefault="00E447FD">
            <w:pPr>
              <w:pBdr>
                <w:top w:val="nil"/>
                <w:left w:val="nil"/>
                <w:bottom w:val="nil"/>
                <w:right w:val="nil"/>
                <w:between w:val="nil"/>
              </w:pBdr>
              <w:spacing w:before="120" w:after="240" w:line="240" w:lineRule="auto"/>
              <w:ind w:left="0" w:hanging="2"/>
              <w:rPr>
                <w:rFonts w:ascii="Arial" w:hAnsi="Arial"/>
                <w:color w:val="000000"/>
              </w:rPr>
            </w:pP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Ability to complete reports such as incident report form, behaviour diary, progress report etc</w:t>
            </w:r>
          </w:p>
        </w:tc>
        <w:tc>
          <w:tcPr>
            <w:tcW w:w="3525" w:type="dxa"/>
          </w:tcPr>
          <w:p w:rsidR="00E447FD" w:rsidRDefault="00E447FD">
            <w:pPr>
              <w:pBdr>
                <w:top w:val="nil"/>
                <w:left w:val="nil"/>
                <w:bottom w:val="nil"/>
                <w:right w:val="nil"/>
                <w:between w:val="nil"/>
              </w:pBdr>
              <w:spacing w:after="240" w:line="240" w:lineRule="auto"/>
              <w:ind w:left="0" w:hanging="2"/>
              <w:rPr>
                <w:rFonts w:ascii="Arial" w:hAnsi="Arial"/>
                <w:color w:val="000000"/>
              </w:rPr>
            </w:pPr>
          </w:p>
        </w:tc>
      </w:tr>
    </w:tbl>
    <w:p w:rsidR="00E447FD" w:rsidRDefault="00E447FD">
      <w:pPr>
        <w:ind w:left="0" w:hanging="2"/>
      </w:pPr>
    </w:p>
    <w:tbl>
      <w:tblPr>
        <w:tblStyle w:val="a7"/>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3525"/>
        <w:gridCol w:w="18"/>
        <w:gridCol w:w="3544"/>
      </w:tblGrid>
      <w:tr w:rsidR="00E447FD">
        <w:tc>
          <w:tcPr>
            <w:tcW w:w="2802" w:type="dxa"/>
            <w:tcBorders>
              <w:top w:val="nil"/>
              <w:left w:val="nil"/>
              <w:bottom w:val="nil"/>
              <w:right w:val="nil"/>
            </w:tcBorders>
          </w:tcPr>
          <w:p w:rsidR="00E447FD" w:rsidRDefault="00987A32">
            <w:pPr>
              <w:keepNext/>
              <w:pBdr>
                <w:top w:val="nil"/>
                <w:left w:val="nil"/>
                <w:bottom w:val="nil"/>
                <w:right w:val="nil"/>
                <w:between w:val="nil"/>
              </w:pBdr>
              <w:spacing w:before="120" w:after="240" w:line="240" w:lineRule="auto"/>
              <w:ind w:left="0" w:hanging="2"/>
              <w:rPr>
                <w:rFonts w:ascii="Arial" w:hAnsi="Arial"/>
                <w:color w:val="000000"/>
              </w:rPr>
            </w:pPr>
            <w:r>
              <w:rPr>
                <w:rFonts w:ascii="Arial" w:hAnsi="Arial"/>
                <w:color w:val="000000"/>
              </w:rPr>
              <w:t>School environment</w:t>
            </w:r>
          </w:p>
        </w:tc>
        <w:tc>
          <w:tcPr>
            <w:tcW w:w="3543" w:type="dxa"/>
            <w:gridSpan w:val="2"/>
            <w:tcBorders>
              <w:top w:val="nil"/>
              <w:left w:val="nil"/>
              <w:bottom w:val="nil"/>
              <w:right w:val="nil"/>
            </w:tcBorders>
          </w:tcPr>
          <w:p w:rsidR="00E447FD" w:rsidRDefault="00E447FD">
            <w:pPr>
              <w:keepNext/>
              <w:pBdr>
                <w:top w:val="nil"/>
                <w:left w:val="nil"/>
                <w:bottom w:val="nil"/>
                <w:right w:val="nil"/>
                <w:between w:val="nil"/>
              </w:pBdr>
              <w:spacing w:after="240" w:line="240" w:lineRule="auto"/>
              <w:ind w:left="0" w:hanging="2"/>
              <w:rPr>
                <w:rFonts w:ascii="Arial" w:hAnsi="Arial"/>
                <w:color w:val="000000"/>
              </w:rPr>
            </w:pPr>
          </w:p>
        </w:tc>
        <w:tc>
          <w:tcPr>
            <w:tcW w:w="3544" w:type="dxa"/>
            <w:tcBorders>
              <w:top w:val="nil"/>
              <w:left w:val="nil"/>
              <w:bottom w:val="nil"/>
              <w:right w:val="nil"/>
            </w:tcBorders>
          </w:tcPr>
          <w:p w:rsidR="00E447FD" w:rsidRDefault="00987A32">
            <w:pPr>
              <w:keepNext/>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Knowledge of school policies and procedures</w:t>
            </w:r>
          </w:p>
        </w:tc>
      </w:tr>
      <w:tr w:rsidR="00E447FD">
        <w:tc>
          <w:tcPr>
            <w:tcW w:w="2802" w:type="dxa"/>
            <w:tcBorders>
              <w:top w:val="nil"/>
              <w:left w:val="nil"/>
              <w:bottom w:val="nil"/>
              <w:right w:val="nil"/>
            </w:tcBorders>
          </w:tcPr>
          <w:p w:rsidR="00E447FD" w:rsidRDefault="00E447FD">
            <w:pPr>
              <w:pBdr>
                <w:top w:val="nil"/>
                <w:left w:val="nil"/>
                <w:bottom w:val="nil"/>
                <w:right w:val="nil"/>
                <w:between w:val="nil"/>
              </w:pBdr>
              <w:spacing w:before="120" w:after="240" w:line="240" w:lineRule="auto"/>
              <w:ind w:left="0" w:hanging="2"/>
              <w:rPr>
                <w:rFonts w:ascii="Arial" w:hAnsi="Arial"/>
                <w:color w:val="000000"/>
              </w:rPr>
            </w:pPr>
          </w:p>
        </w:tc>
        <w:tc>
          <w:tcPr>
            <w:tcW w:w="3543" w:type="dxa"/>
            <w:gridSpan w:val="2"/>
            <w:tcBorders>
              <w:top w:val="nil"/>
              <w:left w:val="nil"/>
              <w:bottom w:val="nil"/>
              <w:right w:val="nil"/>
            </w:tcBorders>
          </w:tcPr>
          <w:p w:rsidR="00E447FD" w:rsidRDefault="00E447FD">
            <w:pPr>
              <w:pBdr>
                <w:top w:val="nil"/>
                <w:left w:val="nil"/>
                <w:bottom w:val="nil"/>
                <w:right w:val="nil"/>
                <w:between w:val="nil"/>
              </w:pBdr>
              <w:spacing w:after="240" w:line="240" w:lineRule="auto"/>
              <w:ind w:left="0" w:hanging="2"/>
              <w:rPr>
                <w:rFonts w:ascii="Arial" w:hAnsi="Arial"/>
                <w:color w:val="000000"/>
              </w:rPr>
            </w:pPr>
          </w:p>
        </w:tc>
        <w:tc>
          <w:tcPr>
            <w:tcW w:w="3544" w:type="dxa"/>
            <w:tcBorders>
              <w:top w:val="nil"/>
              <w:left w:val="nil"/>
              <w:bottom w:val="nil"/>
              <w:right w:val="nil"/>
            </w:tcBorders>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Good knowledge and understanding of the school's structure</w:t>
            </w:r>
          </w:p>
        </w:tc>
      </w:tr>
      <w:tr w:rsidR="00E447FD">
        <w:tc>
          <w:tcPr>
            <w:tcW w:w="2802" w:type="dxa"/>
            <w:tcBorders>
              <w:top w:val="nil"/>
              <w:left w:val="nil"/>
              <w:bottom w:val="nil"/>
              <w:right w:val="nil"/>
            </w:tcBorders>
          </w:tcPr>
          <w:p w:rsidR="00E447FD" w:rsidRDefault="00E447FD">
            <w:pPr>
              <w:pBdr>
                <w:top w:val="nil"/>
                <w:left w:val="nil"/>
                <w:bottom w:val="nil"/>
                <w:right w:val="nil"/>
                <w:between w:val="nil"/>
              </w:pBdr>
              <w:spacing w:before="120" w:after="240" w:line="240" w:lineRule="auto"/>
              <w:ind w:left="0" w:hanging="2"/>
              <w:rPr>
                <w:rFonts w:ascii="Arial" w:hAnsi="Arial"/>
                <w:color w:val="000000"/>
              </w:rPr>
            </w:pPr>
          </w:p>
        </w:tc>
        <w:tc>
          <w:tcPr>
            <w:tcW w:w="3543" w:type="dxa"/>
            <w:gridSpan w:val="2"/>
            <w:tcBorders>
              <w:top w:val="nil"/>
              <w:left w:val="nil"/>
              <w:bottom w:val="nil"/>
              <w:right w:val="nil"/>
            </w:tcBorders>
          </w:tcPr>
          <w:p w:rsidR="00E447FD" w:rsidRDefault="00E447FD">
            <w:pPr>
              <w:pBdr>
                <w:top w:val="nil"/>
                <w:left w:val="nil"/>
                <w:bottom w:val="nil"/>
                <w:right w:val="nil"/>
                <w:between w:val="nil"/>
              </w:pBdr>
              <w:spacing w:after="240" w:line="240" w:lineRule="auto"/>
              <w:ind w:left="0" w:hanging="2"/>
              <w:rPr>
                <w:rFonts w:ascii="Arial" w:hAnsi="Arial"/>
                <w:color w:val="000000"/>
              </w:rPr>
            </w:pPr>
          </w:p>
        </w:tc>
        <w:tc>
          <w:tcPr>
            <w:tcW w:w="3544" w:type="dxa"/>
            <w:tcBorders>
              <w:top w:val="nil"/>
              <w:left w:val="nil"/>
              <w:bottom w:val="nil"/>
              <w:right w:val="nil"/>
            </w:tcBorders>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Awareness and understanding of relevant government initiatives</w:t>
            </w:r>
          </w:p>
          <w:p w:rsidR="00E447FD" w:rsidRDefault="00E447FD">
            <w:pPr>
              <w:pBdr>
                <w:top w:val="nil"/>
                <w:left w:val="nil"/>
                <w:bottom w:val="nil"/>
                <w:right w:val="nil"/>
                <w:between w:val="nil"/>
              </w:pBdr>
              <w:spacing w:before="120" w:after="120" w:line="240" w:lineRule="auto"/>
              <w:ind w:left="0" w:hanging="2"/>
            </w:pPr>
          </w:p>
          <w:p w:rsidR="00E447FD" w:rsidRDefault="00E447FD">
            <w:pPr>
              <w:pBdr>
                <w:top w:val="nil"/>
                <w:left w:val="nil"/>
                <w:bottom w:val="nil"/>
                <w:right w:val="nil"/>
                <w:between w:val="nil"/>
              </w:pBdr>
              <w:spacing w:before="120" w:after="120" w:line="240" w:lineRule="auto"/>
              <w:ind w:left="0" w:hanging="2"/>
            </w:pPr>
          </w:p>
          <w:p w:rsidR="00E447FD" w:rsidRDefault="00E447FD">
            <w:pPr>
              <w:pBdr>
                <w:top w:val="nil"/>
                <w:left w:val="nil"/>
                <w:bottom w:val="nil"/>
                <w:right w:val="nil"/>
                <w:between w:val="nil"/>
              </w:pBdr>
              <w:spacing w:before="120" w:after="120" w:line="240" w:lineRule="auto"/>
              <w:ind w:left="0" w:hanging="2"/>
            </w:pPr>
          </w:p>
          <w:p w:rsidR="00E447FD" w:rsidRDefault="00E447FD">
            <w:pPr>
              <w:pBdr>
                <w:top w:val="nil"/>
                <w:left w:val="nil"/>
                <w:bottom w:val="nil"/>
                <w:right w:val="nil"/>
                <w:between w:val="nil"/>
              </w:pBdr>
              <w:spacing w:before="120" w:after="120" w:line="240" w:lineRule="auto"/>
              <w:ind w:left="0" w:hanging="2"/>
            </w:pPr>
          </w:p>
          <w:p w:rsidR="00E447FD" w:rsidRDefault="00E447FD">
            <w:pPr>
              <w:pBdr>
                <w:top w:val="nil"/>
                <w:left w:val="nil"/>
                <w:bottom w:val="nil"/>
                <w:right w:val="nil"/>
                <w:between w:val="nil"/>
              </w:pBdr>
              <w:spacing w:before="120" w:after="120" w:line="240" w:lineRule="auto"/>
              <w:ind w:left="0" w:hanging="2"/>
            </w:pPr>
          </w:p>
        </w:tc>
      </w:tr>
      <w:tr w:rsidR="00E447FD">
        <w:trPr>
          <w:trHeight w:val="660"/>
        </w:trPr>
        <w:tc>
          <w:tcPr>
            <w:tcW w:w="2802" w:type="dxa"/>
            <w:vAlign w:val="center"/>
          </w:tcPr>
          <w:p w:rsidR="00E447FD" w:rsidRDefault="00987A32">
            <w:pPr>
              <w:ind w:left="0" w:hanging="2"/>
              <w:jc w:val="center"/>
            </w:pPr>
            <w:r>
              <w:rPr>
                <w:b/>
              </w:rPr>
              <w:lastRenderedPageBreak/>
              <w:t>Criteria</w:t>
            </w:r>
          </w:p>
        </w:tc>
        <w:tc>
          <w:tcPr>
            <w:tcW w:w="3525" w:type="dxa"/>
            <w:vAlign w:val="center"/>
          </w:tcPr>
          <w:p w:rsidR="00E447FD" w:rsidRDefault="00987A32">
            <w:pPr>
              <w:ind w:left="0" w:hanging="2"/>
              <w:jc w:val="center"/>
            </w:pPr>
            <w:r>
              <w:rPr>
                <w:b/>
              </w:rPr>
              <w:t>Essential to basic performance of job</w:t>
            </w:r>
          </w:p>
        </w:tc>
        <w:tc>
          <w:tcPr>
            <w:tcW w:w="3562" w:type="dxa"/>
            <w:gridSpan w:val="2"/>
            <w:vAlign w:val="center"/>
          </w:tcPr>
          <w:p w:rsidR="00E447FD" w:rsidRDefault="00987A32">
            <w:pPr>
              <w:ind w:left="0" w:hanging="2"/>
              <w:jc w:val="center"/>
            </w:pPr>
            <w:r>
              <w:rPr>
                <w:b/>
              </w:rPr>
              <w:t>Required for fully competent performance of job</w:t>
            </w:r>
          </w:p>
        </w:tc>
      </w:tr>
      <w:tr w:rsidR="00E447FD">
        <w:tc>
          <w:tcPr>
            <w:tcW w:w="9889" w:type="dxa"/>
            <w:gridSpan w:val="4"/>
            <w:shd w:val="clear" w:color="auto" w:fill="DFDFDF"/>
          </w:tcPr>
          <w:p w:rsidR="00E447FD" w:rsidRDefault="00987A32">
            <w:pPr>
              <w:pBdr>
                <w:top w:val="nil"/>
                <w:left w:val="nil"/>
                <w:bottom w:val="nil"/>
                <w:right w:val="nil"/>
                <w:between w:val="nil"/>
              </w:pBdr>
              <w:spacing w:before="120" w:after="120" w:line="240" w:lineRule="auto"/>
              <w:ind w:left="0" w:hanging="2"/>
              <w:rPr>
                <w:rFonts w:ascii="Arial" w:hAnsi="Arial"/>
                <w:color w:val="000000"/>
              </w:rPr>
            </w:pPr>
            <w:r>
              <w:rPr>
                <w:rFonts w:ascii="Arial" w:hAnsi="Arial"/>
                <w:b/>
                <w:color w:val="000000"/>
              </w:rPr>
              <w:t>Mental Skills:</w:t>
            </w:r>
          </w:p>
        </w:tc>
      </w:tr>
      <w:tr w:rsidR="00E447FD">
        <w:tc>
          <w:tcPr>
            <w:tcW w:w="2802" w:type="dxa"/>
          </w:tcPr>
          <w:p w:rsidR="00E447FD" w:rsidRDefault="00987A32">
            <w:pPr>
              <w:pBdr>
                <w:top w:val="nil"/>
                <w:left w:val="nil"/>
                <w:bottom w:val="nil"/>
                <w:right w:val="nil"/>
                <w:between w:val="nil"/>
              </w:pBdr>
              <w:spacing w:before="120" w:after="120" w:line="240" w:lineRule="auto"/>
              <w:ind w:left="0" w:hanging="2"/>
              <w:rPr>
                <w:rFonts w:ascii="Arial" w:hAnsi="Arial"/>
                <w:color w:val="000000"/>
              </w:rPr>
            </w:pPr>
            <w:r>
              <w:rPr>
                <w:rFonts w:ascii="Arial" w:hAnsi="Arial"/>
                <w:color w:val="000000"/>
              </w:rPr>
              <w:t>Research</w:t>
            </w: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Assist teacher with information gathering and resources as appropriate</w:t>
            </w:r>
          </w:p>
        </w:tc>
        <w:tc>
          <w:tcPr>
            <w:tcW w:w="3562" w:type="dxa"/>
            <w:gridSpan w:val="2"/>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r>
      <w:tr w:rsidR="00E447FD">
        <w:tc>
          <w:tcPr>
            <w:tcW w:w="2802" w:type="dxa"/>
          </w:tcPr>
          <w:p w:rsidR="00E447FD" w:rsidRDefault="00987A32">
            <w:pPr>
              <w:pBdr>
                <w:top w:val="nil"/>
                <w:left w:val="nil"/>
                <w:bottom w:val="nil"/>
                <w:right w:val="nil"/>
                <w:between w:val="nil"/>
              </w:pBdr>
              <w:spacing w:before="120" w:after="120" w:line="240" w:lineRule="auto"/>
              <w:ind w:left="0" w:hanging="2"/>
              <w:rPr>
                <w:rFonts w:ascii="Arial" w:hAnsi="Arial"/>
                <w:color w:val="000000"/>
              </w:rPr>
            </w:pPr>
            <w:r>
              <w:rPr>
                <w:rFonts w:ascii="Arial" w:hAnsi="Arial"/>
                <w:color w:val="000000"/>
              </w:rPr>
              <w:t>Problem solving</w:t>
            </w: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 xml:space="preserve">Ability to recognise and resolve more complex problems, referring unusual or difficult problems to classroom teacher or </w:t>
            </w:r>
            <w:proofErr w:type="gramStart"/>
            <w:r>
              <w:rPr>
                <w:rFonts w:ascii="Arial" w:hAnsi="Arial"/>
                <w:color w:val="000000"/>
              </w:rPr>
              <w:t>other</w:t>
            </w:r>
            <w:proofErr w:type="gramEnd"/>
            <w:r>
              <w:rPr>
                <w:rFonts w:ascii="Arial" w:hAnsi="Arial"/>
                <w:color w:val="000000"/>
              </w:rPr>
              <w:t xml:space="preserve"> appropriate person</w:t>
            </w:r>
          </w:p>
        </w:tc>
        <w:tc>
          <w:tcPr>
            <w:tcW w:w="3562" w:type="dxa"/>
            <w:gridSpan w:val="2"/>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r>
    </w:tbl>
    <w:p w:rsidR="00E447FD" w:rsidRDefault="00E447FD">
      <w:pPr>
        <w:ind w:left="0" w:hanging="2"/>
      </w:pPr>
    </w:p>
    <w:tbl>
      <w:tblPr>
        <w:tblStyle w:val="a8"/>
        <w:tblW w:w="9852" w:type="dxa"/>
        <w:tblLayout w:type="fixed"/>
        <w:tblLook w:val="0000" w:firstRow="0" w:lastRow="0" w:firstColumn="0" w:lastColumn="0" w:noHBand="0" w:noVBand="0"/>
      </w:tblPr>
      <w:tblGrid>
        <w:gridCol w:w="2802"/>
        <w:gridCol w:w="3525"/>
        <w:gridCol w:w="3525"/>
      </w:tblGrid>
      <w:tr w:rsidR="00E447FD">
        <w:tc>
          <w:tcPr>
            <w:tcW w:w="2802" w:type="dxa"/>
          </w:tcPr>
          <w:p w:rsidR="00E447FD" w:rsidRDefault="00987A32">
            <w:pPr>
              <w:pBdr>
                <w:top w:val="nil"/>
                <w:left w:val="nil"/>
                <w:bottom w:val="nil"/>
                <w:right w:val="nil"/>
                <w:between w:val="nil"/>
              </w:pBdr>
              <w:spacing w:before="120" w:after="240" w:line="240" w:lineRule="auto"/>
              <w:ind w:left="0" w:hanging="2"/>
              <w:rPr>
                <w:rFonts w:ascii="Arial" w:hAnsi="Arial"/>
                <w:color w:val="000000"/>
              </w:rPr>
            </w:pPr>
            <w:r>
              <w:rPr>
                <w:rFonts w:ascii="Arial" w:hAnsi="Arial"/>
                <w:color w:val="000000"/>
              </w:rPr>
              <w:t>Thinking creatively / Developing new ideas</w:t>
            </w: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When supervising or working with small groups of pupils the post holder must be able to adapt support given to pupils depending on age and/or ability</w:t>
            </w:r>
          </w:p>
        </w:tc>
        <w:tc>
          <w:tcPr>
            <w:tcW w:w="3525" w:type="dxa"/>
          </w:tcPr>
          <w:p w:rsidR="00E447FD" w:rsidRDefault="00E447FD">
            <w:pPr>
              <w:pBdr>
                <w:top w:val="nil"/>
                <w:left w:val="nil"/>
                <w:bottom w:val="nil"/>
                <w:right w:val="nil"/>
                <w:between w:val="nil"/>
              </w:pBdr>
              <w:spacing w:after="240" w:line="240" w:lineRule="auto"/>
              <w:ind w:left="0" w:hanging="2"/>
              <w:rPr>
                <w:rFonts w:ascii="Arial" w:hAnsi="Arial"/>
                <w:color w:val="000000"/>
              </w:rPr>
            </w:pPr>
          </w:p>
        </w:tc>
      </w:tr>
      <w:tr w:rsidR="00E447FD">
        <w:tc>
          <w:tcPr>
            <w:tcW w:w="2802"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c>
          <w:tcPr>
            <w:tcW w:w="7050" w:type="dxa"/>
            <w:gridSpan w:val="2"/>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Assist teacher in creating a positive learning environment</w:t>
            </w:r>
          </w:p>
        </w:tc>
      </w:tr>
      <w:tr w:rsidR="00E447FD">
        <w:tc>
          <w:tcPr>
            <w:tcW w:w="2802" w:type="dxa"/>
          </w:tcPr>
          <w:p w:rsidR="00E447FD" w:rsidRDefault="00E447FD">
            <w:pPr>
              <w:pBdr>
                <w:top w:val="nil"/>
                <w:left w:val="nil"/>
                <w:bottom w:val="nil"/>
                <w:right w:val="nil"/>
                <w:between w:val="nil"/>
              </w:pBdr>
              <w:spacing w:before="120" w:after="240" w:line="240" w:lineRule="auto"/>
              <w:ind w:left="0" w:hanging="2"/>
              <w:rPr>
                <w:rFonts w:ascii="Arial" w:hAnsi="Arial"/>
                <w:color w:val="000000"/>
              </w:rPr>
            </w:pP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Creative ways of learning/making learning interesting</w:t>
            </w:r>
          </w:p>
        </w:tc>
        <w:tc>
          <w:tcPr>
            <w:tcW w:w="3525" w:type="dxa"/>
          </w:tcPr>
          <w:p w:rsidR="00E447FD" w:rsidRDefault="00E447FD">
            <w:pPr>
              <w:pBdr>
                <w:top w:val="nil"/>
                <w:left w:val="nil"/>
                <w:bottom w:val="nil"/>
                <w:right w:val="nil"/>
                <w:between w:val="nil"/>
              </w:pBdr>
              <w:spacing w:after="240" w:line="240" w:lineRule="auto"/>
              <w:ind w:left="0" w:hanging="2"/>
              <w:rPr>
                <w:rFonts w:ascii="Arial" w:hAnsi="Arial"/>
                <w:color w:val="000000"/>
              </w:rPr>
            </w:pPr>
          </w:p>
        </w:tc>
      </w:tr>
      <w:tr w:rsidR="00E447FD">
        <w:tc>
          <w:tcPr>
            <w:tcW w:w="2802" w:type="dxa"/>
          </w:tcPr>
          <w:p w:rsidR="00E447FD" w:rsidRDefault="00E447FD">
            <w:pPr>
              <w:keepNext/>
              <w:pBdr>
                <w:top w:val="nil"/>
                <w:left w:val="nil"/>
                <w:bottom w:val="nil"/>
                <w:right w:val="nil"/>
                <w:between w:val="nil"/>
              </w:pBdr>
              <w:spacing w:before="120" w:after="240" w:line="240" w:lineRule="auto"/>
              <w:ind w:left="0" w:hanging="2"/>
              <w:rPr>
                <w:rFonts w:ascii="Arial" w:hAnsi="Arial"/>
                <w:color w:val="000000"/>
              </w:rPr>
            </w:pPr>
          </w:p>
        </w:tc>
        <w:tc>
          <w:tcPr>
            <w:tcW w:w="3525" w:type="dxa"/>
          </w:tcPr>
          <w:p w:rsidR="00E447FD" w:rsidRDefault="00987A32">
            <w:pPr>
              <w:keepNext/>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Develop and plan activities and group work for pupils in conjunction with teaching staff</w:t>
            </w:r>
          </w:p>
        </w:tc>
        <w:tc>
          <w:tcPr>
            <w:tcW w:w="3525" w:type="dxa"/>
          </w:tcPr>
          <w:p w:rsidR="00E447FD" w:rsidRDefault="00E447FD">
            <w:pPr>
              <w:keepNext/>
              <w:pBdr>
                <w:top w:val="nil"/>
                <w:left w:val="nil"/>
                <w:bottom w:val="nil"/>
                <w:right w:val="nil"/>
                <w:between w:val="nil"/>
              </w:pBdr>
              <w:spacing w:after="240" w:line="240" w:lineRule="auto"/>
              <w:ind w:left="0" w:hanging="2"/>
              <w:rPr>
                <w:rFonts w:ascii="Arial" w:hAnsi="Arial"/>
                <w:color w:val="000000"/>
              </w:rPr>
            </w:pPr>
          </w:p>
        </w:tc>
      </w:tr>
      <w:tr w:rsidR="00E447FD">
        <w:tc>
          <w:tcPr>
            <w:tcW w:w="2802" w:type="dxa"/>
          </w:tcPr>
          <w:p w:rsidR="00E447FD" w:rsidRDefault="00E447FD">
            <w:pPr>
              <w:pBdr>
                <w:top w:val="nil"/>
                <w:left w:val="nil"/>
                <w:bottom w:val="nil"/>
                <w:right w:val="nil"/>
                <w:between w:val="nil"/>
              </w:pBdr>
              <w:spacing w:before="120" w:after="240" w:line="240" w:lineRule="auto"/>
              <w:ind w:left="0" w:hanging="2"/>
              <w:rPr>
                <w:rFonts w:ascii="Arial" w:hAnsi="Arial"/>
                <w:color w:val="000000"/>
              </w:rPr>
            </w:pP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In consultation with teaching staff, develop and amend timetables to ensure adequate staff cover</w:t>
            </w:r>
          </w:p>
        </w:tc>
        <w:tc>
          <w:tcPr>
            <w:tcW w:w="3525" w:type="dxa"/>
          </w:tcPr>
          <w:p w:rsidR="00E447FD" w:rsidRDefault="00E447FD">
            <w:pPr>
              <w:pBdr>
                <w:top w:val="nil"/>
                <w:left w:val="nil"/>
                <w:bottom w:val="nil"/>
                <w:right w:val="nil"/>
                <w:between w:val="nil"/>
              </w:pBdr>
              <w:spacing w:after="240" w:line="240" w:lineRule="auto"/>
              <w:ind w:left="0" w:hanging="2"/>
              <w:rPr>
                <w:rFonts w:ascii="Arial" w:hAnsi="Arial"/>
                <w:color w:val="000000"/>
              </w:rPr>
            </w:pPr>
          </w:p>
        </w:tc>
      </w:tr>
    </w:tbl>
    <w:p w:rsidR="00E447FD" w:rsidRDefault="00E447FD">
      <w:pPr>
        <w:ind w:left="0" w:hanging="2"/>
      </w:pPr>
    </w:p>
    <w:tbl>
      <w:tblPr>
        <w:tblStyle w:val="a9"/>
        <w:tblW w:w="9852" w:type="dxa"/>
        <w:tblLayout w:type="fixed"/>
        <w:tblLook w:val="0000" w:firstRow="0" w:lastRow="0" w:firstColumn="0" w:lastColumn="0" w:noHBand="0" w:noVBand="0"/>
      </w:tblPr>
      <w:tblGrid>
        <w:gridCol w:w="2660"/>
        <w:gridCol w:w="142"/>
        <w:gridCol w:w="3525"/>
        <w:gridCol w:w="18"/>
        <w:gridCol w:w="3507"/>
      </w:tblGrid>
      <w:tr w:rsidR="00E447FD">
        <w:tc>
          <w:tcPr>
            <w:tcW w:w="9852" w:type="dxa"/>
            <w:gridSpan w:val="5"/>
            <w:shd w:val="clear" w:color="auto" w:fill="DFDFDF"/>
          </w:tcPr>
          <w:p w:rsidR="00E447FD" w:rsidRDefault="00987A32">
            <w:pPr>
              <w:keepNext/>
              <w:spacing w:before="120" w:after="120"/>
              <w:ind w:left="0" w:hanging="2"/>
            </w:pPr>
            <w:r>
              <w:rPr>
                <w:b/>
              </w:rPr>
              <w:t>Interpersonal &amp; Communications Skills:</w:t>
            </w:r>
          </w:p>
        </w:tc>
      </w:tr>
      <w:tr w:rsidR="00E447FD">
        <w:tc>
          <w:tcPr>
            <w:tcW w:w="2660" w:type="dxa"/>
          </w:tcPr>
          <w:p w:rsidR="00E447FD" w:rsidRDefault="00987A32">
            <w:pPr>
              <w:pBdr>
                <w:top w:val="nil"/>
                <w:left w:val="nil"/>
                <w:bottom w:val="nil"/>
                <w:right w:val="nil"/>
                <w:between w:val="nil"/>
              </w:pBdr>
              <w:spacing w:before="120" w:after="120" w:line="240" w:lineRule="auto"/>
              <w:ind w:left="0" w:hanging="2"/>
              <w:rPr>
                <w:rFonts w:ascii="Arial" w:hAnsi="Arial"/>
                <w:color w:val="000000"/>
              </w:rPr>
            </w:pPr>
            <w:r>
              <w:rPr>
                <w:rFonts w:ascii="Arial" w:hAnsi="Arial"/>
                <w:color w:val="000000"/>
              </w:rPr>
              <w:t>Caring skills</w:t>
            </w:r>
          </w:p>
        </w:tc>
        <w:tc>
          <w:tcPr>
            <w:tcW w:w="3685" w:type="dxa"/>
            <w:gridSpan w:val="3"/>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Sensitivity to pupils’ needs</w:t>
            </w:r>
          </w:p>
        </w:tc>
        <w:tc>
          <w:tcPr>
            <w:tcW w:w="3507"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r>
      <w:tr w:rsidR="00E447FD">
        <w:trPr>
          <w:trHeight w:val="660"/>
        </w:trPr>
        <w:tc>
          <w:tcPr>
            <w:tcW w:w="2660" w:type="dxa"/>
            <w:vAlign w:val="center"/>
          </w:tcPr>
          <w:p w:rsidR="00E447FD" w:rsidRDefault="00987A32">
            <w:pPr>
              <w:keepNext/>
              <w:ind w:left="0" w:hanging="2"/>
              <w:jc w:val="center"/>
            </w:pPr>
            <w:r>
              <w:rPr>
                <w:b/>
              </w:rPr>
              <w:lastRenderedPageBreak/>
              <w:t>Criteria</w:t>
            </w:r>
          </w:p>
        </w:tc>
        <w:tc>
          <w:tcPr>
            <w:tcW w:w="3685" w:type="dxa"/>
            <w:gridSpan w:val="3"/>
            <w:vAlign w:val="center"/>
          </w:tcPr>
          <w:p w:rsidR="00E447FD" w:rsidRDefault="00987A32">
            <w:pPr>
              <w:keepNext/>
              <w:ind w:left="0" w:hanging="2"/>
              <w:jc w:val="center"/>
            </w:pPr>
            <w:r>
              <w:rPr>
                <w:b/>
              </w:rPr>
              <w:t>Essential to basic performance of job</w:t>
            </w:r>
          </w:p>
        </w:tc>
        <w:tc>
          <w:tcPr>
            <w:tcW w:w="3507" w:type="dxa"/>
            <w:vAlign w:val="center"/>
          </w:tcPr>
          <w:p w:rsidR="00E447FD" w:rsidRDefault="00987A32">
            <w:pPr>
              <w:keepNext/>
              <w:ind w:left="0" w:hanging="2"/>
              <w:jc w:val="center"/>
            </w:pPr>
            <w:r>
              <w:rPr>
                <w:b/>
              </w:rPr>
              <w:t>Required for fully competent performance of job</w:t>
            </w:r>
          </w:p>
        </w:tc>
      </w:tr>
      <w:tr w:rsidR="00E447FD">
        <w:trPr>
          <w:trHeight w:val="2020"/>
        </w:trPr>
        <w:tc>
          <w:tcPr>
            <w:tcW w:w="2660" w:type="dxa"/>
          </w:tcPr>
          <w:p w:rsidR="00E447FD" w:rsidRDefault="00987A32">
            <w:pPr>
              <w:pBdr>
                <w:top w:val="nil"/>
                <w:left w:val="nil"/>
                <w:bottom w:val="nil"/>
                <w:right w:val="nil"/>
                <w:between w:val="nil"/>
              </w:pBdr>
              <w:spacing w:before="120" w:after="120" w:line="240" w:lineRule="auto"/>
              <w:ind w:left="0" w:hanging="2"/>
              <w:rPr>
                <w:rFonts w:ascii="Arial" w:hAnsi="Arial"/>
                <w:color w:val="000000"/>
              </w:rPr>
            </w:pPr>
            <w:r>
              <w:rPr>
                <w:rFonts w:ascii="Arial" w:hAnsi="Arial"/>
                <w:color w:val="000000"/>
              </w:rPr>
              <w:t>Advising / guiding skills</w:t>
            </w:r>
          </w:p>
        </w:tc>
        <w:tc>
          <w:tcPr>
            <w:tcW w:w="3685" w:type="dxa"/>
            <w:gridSpan w:val="3"/>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Advising and guiding pupils on the best way to handle situations, under the teacher's direction</w:t>
            </w:r>
          </w:p>
        </w:tc>
        <w:tc>
          <w:tcPr>
            <w:tcW w:w="3507"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Providing information, advice and guidance to other Teaching Assistants and possibly supply teachers, or parent helpers or teaching students etc</w:t>
            </w:r>
          </w:p>
        </w:tc>
      </w:tr>
      <w:tr w:rsidR="00E447FD">
        <w:tc>
          <w:tcPr>
            <w:tcW w:w="2660"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c>
          <w:tcPr>
            <w:tcW w:w="3685" w:type="dxa"/>
            <w:gridSpan w:val="3"/>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Encouraging pupils to participate in or complete tasks</w:t>
            </w:r>
          </w:p>
        </w:tc>
        <w:tc>
          <w:tcPr>
            <w:tcW w:w="3507" w:type="dxa"/>
          </w:tcPr>
          <w:p w:rsidR="00E447FD" w:rsidRDefault="00E447FD">
            <w:pPr>
              <w:ind w:left="0" w:hanging="2"/>
            </w:pPr>
          </w:p>
        </w:tc>
      </w:tr>
      <w:tr w:rsidR="00E447FD">
        <w:tc>
          <w:tcPr>
            <w:tcW w:w="2660"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c>
          <w:tcPr>
            <w:tcW w:w="3685" w:type="dxa"/>
            <w:gridSpan w:val="3"/>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Ability to conciliate between pupil in playground or classroom disputes</w:t>
            </w:r>
          </w:p>
        </w:tc>
        <w:tc>
          <w:tcPr>
            <w:tcW w:w="3507" w:type="dxa"/>
          </w:tcPr>
          <w:p w:rsidR="00E447FD" w:rsidRDefault="00E447FD">
            <w:pPr>
              <w:ind w:left="0" w:hanging="2"/>
            </w:pPr>
          </w:p>
        </w:tc>
      </w:tr>
      <w:tr w:rsidR="00E447FD">
        <w:tc>
          <w:tcPr>
            <w:tcW w:w="2660"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c>
          <w:tcPr>
            <w:tcW w:w="3685" w:type="dxa"/>
            <w:gridSpan w:val="3"/>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Negotiating with teaching staff e.g. for teaching assistant cover</w:t>
            </w:r>
          </w:p>
        </w:tc>
        <w:tc>
          <w:tcPr>
            <w:tcW w:w="3507" w:type="dxa"/>
          </w:tcPr>
          <w:p w:rsidR="00E447FD" w:rsidRDefault="00E447FD">
            <w:pPr>
              <w:ind w:left="0" w:hanging="2"/>
            </w:pPr>
          </w:p>
        </w:tc>
      </w:tr>
      <w:tr w:rsidR="00E447FD">
        <w:tc>
          <w:tcPr>
            <w:tcW w:w="2660"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c>
          <w:tcPr>
            <w:tcW w:w="3685" w:type="dxa"/>
            <w:gridSpan w:val="3"/>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Providing advice and guidance to Teaching Assistants on procedures and policies</w:t>
            </w:r>
          </w:p>
        </w:tc>
        <w:tc>
          <w:tcPr>
            <w:tcW w:w="3507" w:type="dxa"/>
          </w:tcPr>
          <w:p w:rsidR="00E447FD" w:rsidRDefault="00E447FD">
            <w:pPr>
              <w:ind w:left="0" w:hanging="2"/>
            </w:pPr>
          </w:p>
        </w:tc>
      </w:tr>
      <w:tr w:rsidR="00E447FD">
        <w:tc>
          <w:tcPr>
            <w:tcW w:w="2660" w:type="dxa"/>
          </w:tcPr>
          <w:p w:rsidR="00E447FD" w:rsidRDefault="00987A32">
            <w:pPr>
              <w:keepNext/>
              <w:pBdr>
                <w:top w:val="nil"/>
                <w:left w:val="nil"/>
                <w:bottom w:val="nil"/>
                <w:right w:val="nil"/>
                <w:between w:val="nil"/>
              </w:pBdr>
              <w:spacing w:before="120" w:after="120" w:line="240" w:lineRule="auto"/>
              <w:ind w:left="0" w:hanging="2"/>
              <w:rPr>
                <w:rFonts w:ascii="Arial" w:hAnsi="Arial"/>
                <w:color w:val="000000"/>
              </w:rPr>
            </w:pPr>
            <w:r>
              <w:rPr>
                <w:rFonts w:ascii="Arial" w:hAnsi="Arial"/>
                <w:color w:val="000000"/>
              </w:rPr>
              <w:t>Verbal and written communications skills (including use of languages)</w:t>
            </w:r>
          </w:p>
        </w:tc>
        <w:tc>
          <w:tcPr>
            <w:tcW w:w="3685" w:type="dxa"/>
            <w:gridSpan w:val="3"/>
          </w:tcPr>
          <w:p w:rsidR="00E447FD" w:rsidRDefault="00987A32">
            <w:pPr>
              <w:keepNext/>
              <w:numPr>
                <w:ilvl w:val="0"/>
                <w:numId w:val="1"/>
              </w:numPr>
              <w:pBdr>
                <w:top w:val="nil"/>
                <w:left w:val="nil"/>
                <w:bottom w:val="nil"/>
                <w:right w:val="nil"/>
                <w:between w:val="nil"/>
              </w:pBdr>
              <w:spacing w:after="120" w:line="240" w:lineRule="auto"/>
              <w:ind w:left="0" w:hanging="2"/>
              <w:rPr>
                <w:color w:val="000000"/>
              </w:rPr>
            </w:pPr>
            <w:r>
              <w:rPr>
                <w:rFonts w:ascii="Arial" w:hAnsi="Arial"/>
                <w:color w:val="000000"/>
              </w:rPr>
              <w:t>Ability to communicate clearly and explain sometimes complex information to colleagues, and on occasion parents, with due regard for confidentiality, and under the direction of the teacher</w:t>
            </w:r>
          </w:p>
        </w:tc>
        <w:tc>
          <w:tcPr>
            <w:tcW w:w="3507" w:type="dxa"/>
          </w:tcPr>
          <w:p w:rsidR="00E447FD" w:rsidRDefault="00E447FD">
            <w:pPr>
              <w:keepNext/>
              <w:pBdr>
                <w:top w:val="nil"/>
                <w:left w:val="nil"/>
                <w:bottom w:val="nil"/>
                <w:right w:val="nil"/>
                <w:between w:val="nil"/>
              </w:pBdr>
              <w:spacing w:before="120" w:after="120" w:line="240" w:lineRule="auto"/>
              <w:ind w:left="0" w:hanging="2"/>
              <w:rPr>
                <w:rFonts w:ascii="Arial" w:hAnsi="Arial"/>
                <w:color w:val="000000"/>
              </w:rPr>
            </w:pPr>
          </w:p>
        </w:tc>
      </w:tr>
      <w:tr w:rsidR="00E447FD">
        <w:tc>
          <w:tcPr>
            <w:tcW w:w="2660" w:type="dxa"/>
          </w:tcPr>
          <w:p w:rsidR="00E447FD" w:rsidRDefault="00E447FD">
            <w:pPr>
              <w:keepNext/>
              <w:pBdr>
                <w:top w:val="nil"/>
                <w:left w:val="nil"/>
                <w:bottom w:val="nil"/>
                <w:right w:val="nil"/>
                <w:between w:val="nil"/>
              </w:pBdr>
              <w:spacing w:before="120" w:after="120" w:line="240" w:lineRule="auto"/>
              <w:ind w:left="0" w:hanging="2"/>
              <w:rPr>
                <w:rFonts w:ascii="Arial" w:hAnsi="Arial"/>
                <w:color w:val="000000"/>
              </w:rPr>
            </w:pPr>
          </w:p>
        </w:tc>
        <w:tc>
          <w:tcPr>
            <w:tcW w:w="3685" w:type="dxa"/>
            <w:gridSpan w:val="3"/>
          </w:tcPr>
          <w:p w:rsidR="00E447FD" w:rsidRDefault="00987A32">
            <w:pPr>
              <w:keepNext/>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Ability to encourage participation and give feedback to pupils</w:t>
            </w:r>
          </w:p>
        </w:tc>
        <w:tc>
          <w:tcPr>
            <w:tcW w:w="3507" w:type="dxa"/>
          </w:tcPr>
          <w:p w:rsidR="00E447FD" w:rsidRDefault="00E447FD">
            <w:pPr>
              <w:keepNext/>
              <w:pBdr>
                <w:top w:val="nil"/>
                <w:left w:val="nil"/>
                <w:bottom w:val="nil"/>
                <w:right w:val="nil"/>
                <w:between w:val="nil"/>
              </w:pBdr>
              <w:spacing w:before="120" w:after="120" w:line="240" w:lineRule="auto"/>
              <w:ind w:left="0" w:hanging="2"/>
              <w:rPr>
                <w:rFonts w:ascii="Arial" w:hAnsi="Arial"/>
                <w:color w:val="000000"/>
              </w:rPr>
            </w:pPr>
          </w:p>
        </w:tc>
      </w:tr>
      <w:tr w:rsidR="00E447FD">
        <w:tc>
          <w:tcPr>
            <w:tcW w:w="2660" w:type="dxa"/>
          </w:tcPr>
          <w:p w:rsidR="00E447FD" w:rsidRDefault="00E447FD" w:rsidP="006036AE">
            <w:pPr>
              <w:pBdr>
                <w:top w:val="nil"/>
                <w:left w:val="nil"/>
                <w:bottom w:val="nil"/>
                <w:right w:val="nil"/>
                <w:between w:val="nil"/>
              </w:pBdr>
              <w:spacing w:before="120" w:after="120" w:line="240" w:lineRule="auto"/>
              <w:ind w:leftChars="0" w:left="0" w:firstLineChars="0" w:firstLine="0"/>
              <w:rPr>
                <w:color w:val="000000"/>
              </w:rPr>
            </w:pPr>
          </w:p>
        </w:tc>
        <w:tc>
          <w:tcPr>
            <w:tcW w:w="3685" w:type="dxa"/>
            <w:gridSpan w:val="3"/>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Ability to maintain appropriate level of confidentiality</w:t>
            </w:r>
          </w:p>
        </w:tc>
        <w:tc>
          <w:tcPr>
            <w:tcW w:w="3507"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r>
      <w:tr w:rsidR="00E447FD">
        <w:tc>
          <w:tcPr>
            <w:tcW w:w="2660"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c>
          <w:tcPr>
            <w:tcW w:w="3685" w:type="dxa"/>
            <w:gridSpan w:val="3"/>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Administering reading and spelling tests, under the direction of the teacher</w:t>
            </w:r>
          </w:p>
        </w:tc>
        <w:tc>
          <w:tcPr>
            <w:tcW w:w="3507"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r>
      <w:tr w:rsidR="00E447FD">
        <w:tc>
          <w:tcPr>
            <w:tcW w:w="2660"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c>
          <w:tcPr>
            <w:tcW w:w="3685" w:type="dxa"/>
            <w:gridSpan w:val="3"/>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Attending and contributing to review and other meetings, as appropriate</w:t>
            </w:r>
          </w:p>
        </w:tc>
        <w:tc>
          <w:tcPr>
            <w:tcW w:w="3507"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r>
      <w:tr w:rsidR="00E447FD">
        <w:trPr>
          <w:trHeight w:val="660"/>
        </w:trPr>
        <w:tc>
          <w:tcPr>
            <w:tcW w:w="2660" w:type="dxa"/>
            <w:vAlign w:val="center"/>
          </w:tcPr>
          <w:p w:rsidR="00E447FD" w:rsidRDefault="00987A32">
            <w:pPr>
              <w:pStyle w:val="Heading4"/>
              <w:ind w:left="0" w:hanging="2"/>
            </w:pPr>
            <w:r>
              <w:t>Criteria</w:t>
            </w:r>
          </w:p>
        </w:tc>
        <w:tc>
          <w:tcPr>
            <w:tcW w:w="3685" w:type="dxa"/>
            <w:gridSpan w:val="3"/>
            <w:vAlign w:val="center"/>
          </w:tcPr>
          <w:p w:rsidR="00E447FD" w:rsidRDefault="00987A32">
            <w:pPr>
              <w:ind w:left="0" w:hanging="2"/>
              <w:jc w:val="center"/>
            </w:pPr>
            <w:r>
              <w:rPr>
                <w:b/>
              </w:rPr>
              <w:t>Essential to basic performance of job</w:t>
            </w:r>
          </w:p>
        </w:tc>
        <w:tc>
          <w:tcPr>
            <w:tcW w:w="3507" w:type="dxa"/>
            <w:vAlign w:val="center"/>
          </w:tcPr>
          <w:p w:rsidR="00E447FD" w:rsidRDefault="00987A32">
            <w:pPr>
              <w:ind w:left="0" w:hanging="2"/>
              <w:jc w:val="center"/>
            </w:pPr>
            <w:r>
              <w:rPr>
                <w:b/>
              </w:rPr>
              <w:t>Required for fully competent performance of job</w:t>
            </w:r>
          </w:p>
        </w:tc>
      </w:tr>
      <w:tr w:rsidR="00E447FD">
        <w:tc>
          <w:tcPr>
            <w:tcW w:w="2660" w:type="dxa"/>
          </w:tcPr>
          <w:p w:rsidR="00E447FD" w:rsidRDefault="00987A32">
            <w:pPr>
              <w:pBdr>
                <w:top w:val="nil"/>
                <w:left w:val="nil"/>
                <w:bottom w:val="nil"/>
                <w:right w:val="nil"/>
                <w:between w:val="nil"/>
              </w:pBdr>
              <w:spacing w:before="120" w:after="120" w:line="240" w:lineRule="auto"/>
              <w:ind w:left="0" w:hanging="2"/>
              <w:rPr>
                <w:rFonts w:ascii="Arial" w:hAnsi="Arial"/>
                <w:color w:val="000000"/>
              </w:rPr>
            </w:pPr>
            <w:r>
              <w:rPr>
                <w:rFonts w:ascii="Arial" w:hAnsi="Arial"/>
                <w:color w:val="000000"/>
              </w:rPr>
              <w:t>Training and/or presentation skills</w:t>
            </w:r>
          </w:p>
        </w:tc>
        <w:tc>
          <w:tcPr>
            <w:tcW w:w="3685" w:type="dxa"/>
            <w:gridSpan w:val="3"/>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 xml:space="preserve">Develop and deliver induction and </w:t>
            </w:r>
            <w:proofErr w:type="gramStart"/>
            <w:r>
              <w:rPr>
                <w:rFonts w:ascii="Arial" w:hAnsi="Arial"/>
                <w:color w:val="000000"/>
              </w:rPr>
              <w:t>In Service</w:t>
            </w:r>
            <w:proofErr w:type="gramEnd"/>
            <w:r>
              <w:rPr>
                <w:rFonts w:ascii="Arial" w:hAnsi="Arial"/>
                <w:color w:val="000000"/>
              </w:rPr>
              <w:t xml:space="preserve"> Training for new Teaching Assistants</w:t>
            </w:r>
          </w:p>
        </w:tc>
        <w:tc>
          <w:tcPr>
            <w:tcW w:w="3507"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r>
      <w:tr w:rsidR="00E447FD">
        <w:tc>
          <w:tcPr>
            <w:tcW w:w="9852" w:type="dxa"/>
            <w:gridSpan w:val="5"/>
            <w:shd w:val="clear" w:color="auto" w:fill="DFDFDF"/>
          </w:tcPr>
          <w:p w:rsidR="00E447FD" w:rsidRDefault="00987A32">
            <w:pPr>
              <w:pBdr>
                <w:top w:val="nil"/>
                <w:left w:val="nil"/>
                <w:bottom w:val="nil"/>
                <w:right w:val="nil"/>
                <w:between w:val="nil"/>
              </w:pBdr>
              <w:spacing w:before="120" w:after="120" w:line="240" w:lineRule="auto"/>
              <w:ind w:left="0" w:hanging="2"/>
              <w:rPr>
                <w:rFonts w:ascii="Arial" w:hAnsi="Arial"/>
                <w:color w:val="000000"/>
              </w:rPr>
            </w:pPr>
            <w:r>
              <w:rPr>
                <w:rFonts w:ascii="Arial" w:hAnsi="Arial"/>
                <w:b/>
                <w:color w:val="000000"/>
              </w:rPr>
              <w:lastRenderedPageBreak/>
              <w:t>Physical skills:</w:t>
            </w:r>
          </w:p>
        </w:tc>
      </w:tr>
      <w:tr w:rsidR="00E447FD">
        <w:tc>
          <w:tcPr>
            <w:tcW w:w="2802" w:type="dxa"/>
            <w:gridSpan w:val="2"/>
          </w:tcPr>
          <w:p w:rsidR="00E447FD" w:rsidRDefault="00987A32">
            <w:pPr>
              <w:pBdr>
                <w:top w:val="nil"/>
                <w:left w:val="nil"/>
                <w:bottom w:val="nil"/>
                <w:right w:val="nil"/>
                <w:between w:val="nil"/>
              </w:pBdr>
              <w:spacing w:before="120" w:after="240" w:line="240" w:lineRule="auto"/>
              <w:ind w:left="0" w:hanging="2"/>
              <w:rPr>
                <w:rFonts w:ascii="Arial" w:hAnsi="Arial"/>
                <w:color w:val="000000"/>
              </w:rPr>
            </w:pPr>
            <w:r>
              <w:rPr>
                <w:rFonts w:ascii="Arial" w:hAnsi="Arial"/>
                <w:color w:val="000000"/>
              </w:rPr>
              <w:t>Keyboard skills / use of mouse</w:t>
            </w:r>
          </w:p>
        </w:tc>
        <w:tc>
          <w:tcPr>
            <w:tcW w:w="3525"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c>
          <w:tcPr>
            <w:tcW w:w="3525" w:type="dxa"/>
            <w:gridSpan w:val="2"/>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Ability to use keyboard and mouse required if supporting pupils using IT equipment</w:t>
            </w:r>
          </w:p>
        </w:tc>
      </w:tr>
    </w:tbl>
    <w:p w:rsidR="00E447FD" w:rsidRDefault="00E447FD">
      <w:pPr>
        <w:ind w:left="0" w:hanging="2"/>
        <w:jc w:val="both"/>
      </w:pPr>
    </w:p>
    <w:tbl>
      <w:tblPr>
        <w:tblStyle w:val="aa"/>
        <w:tblW w:w="9852" w:type="dxa"/>
        <w:tblLayout w:type="fixed"/>
        <w:tblLook w:val="0000" w:firstRow="0" w:lastRow="0" w:firstColumn="0" w:lastColumn="0" w:noHBand="0" w:noVBand="0"/>
      </w:tblPr>
      <w:tblGrid>
        <w:gridCol w:w="2802"/>
        <w:gridCol w:w="3525"/>
        <w:gridCol w:w="3525"/>
      </w:tblGrid>
      <w:tr w:rsidR="00E447FD">
        <w:tc>
          <w:tcPr>
            <w:tcW w:w="2802" w:type="dxa"/>
          </w:tcPr>
          <w:p w:rsidR="00E447FD" w:rsidRDefault="00987A32">
            <w:pPr>
              <w:pBdr>
                <w:top w:val="nil"/>
                <w:left w:val="nil"/>
                <w:bottom w:val="nil"/>
                <w:right w:val="nil"/>
                <w:between w:val="nil"/>
              </w:pBdr>
              <w:spacing w:before="120" w:after="120" w:line="240" w:lineRule="auto"/>
              <w:ind w:left="0" w:hanging="2"/>
              <w:rPr>
                <w:rFonts w:ascii="Arial" w:hAnsi="Arial"/>
                <w:color w:val="000000"/>
              </w:rPr>
            </w:pPr>
            <w:r>
              <w:rPr>
                <w:rFonts w:ascii="Arial" w:hAnsi="Arial"/>
                <w:color w:val="000000"/>
              </w:rPr>
              <w:t>Other manual skills</w:t>
            </w: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Use of guillotine, craft knives, glue guns etc when displaying work or assisting pupils in practical lessons</w:t>
            </w:r>
          </w:p>
        </w:tc>
        <w:tc>
          <w:tcPr>
            <w:tcW w:w="3525" w:type="dxa"/>
          </w:tcPr>
          <w:p w:rsidR="00E447FD" w:rsidRDefault="00E447FD">
            <w:pPr>
              <w:pBdr>
                <w:top w:val="nil"/>
                <w:left w:val="nil"/>
                <w:bottom w:val="nil"/>
                <w:right w:val="nil"/>
                <w:between w:val="nil"/>
              </w:pBdr>
              <w:spacing w:after="240" w:line="240" w:lineRule="auto"/>
              <w:ind w:left="0" w:hanging="2"/>
              <w:rPr>
                <w:rFonts w:ascii="Arial" w:hAnsi="Arial"/>
                <w:color w:val="000000"/>
              </w:rPr>
            </w:pPr>
          </w:p>
        </w:tc>
      </w:tr>
      <w:tr w:rsidR="00E447FD">
        <w:tc>
          <w:tcPr>
            <w:tcW w:w="2802"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Help pupils to use tools and equipment as required to support learning</w:t>
            </w:r>
          </w:p>
        </w:tc>
        <w:tc>
          <w:tcPr>
            <w:tcW w:w="3525"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r>
      <w:tr w:rsidR="00E447FD">
        <w:tc>
          <w:tcPr>
            <w:tcW w:w="9852" w:type="dxa"/>
            <w:gridSpan w:val="3"/>
            <w:shd w:val="clear" w:color="auto" w:fill="DFDFDF"/>
          </w:tcPr>
          <w:p w:rsidR="00E447FD" w:rsidRDefault="00987A32">
            <w:pPr>
              <w:pBdr>
                <w:top w:val="nil"/>
                <w:left w:val="nil"/>
                <w:bottom w:val="nil"/>
                <w:right w:val="nil"/>
                <w:between w:val="nil"/>
              </w:pBdr>
              <w:spacing w:before="120" w:after="120" w:line="240" w:lineRule="auto"/>
              <w:ind w:left="0" w:hanging="2"/>
              <w:rPr>
                <w:rFonts w:ascii="Arial" w:hAnsi="Arial"/>
                <w:color w:val="000000"/>
              </w:rPr>
            </w:pPr>
            <w:r>
              <w:rPr>
                <w:rFonts w:ascii="Arial" w:hAnsi="Arial"/>
                <w:b/>
                <w:color w:val="000000"/>
              </w:rPr>
              <w:t>Other attributes:</w:t>
            </w:r>
          </w:p>
        </w:tc>
      </w:tr>
      <w:tr w:rsidR="00E447FD">
        <w:tc>
          <w:tcPr>
            <w:tcW w:w="2802" w:type="dxa"/>
          </w:tcPr>
          <w:p w:rsidR="00E447FD" w:rsidRDefault="00987A32">
            <w:pPr>
              <w:pBdr>
                <w:top w:val="nil"/>
                <w:left w:val="nil"/>
                <w:bottom w:val="nil"/>
                <w:right w:val="nil"/>
                <w:between w:val="nil"/>
              </w:pBdr>
              <w:spacing w:before="120" w:after="120" w:line="240" w:lineRule="auto"/>
              <w:ind w:left="0" w:hanging="2"/>
              <w:rPr>
                <w:rFonts w:ascii="Arial" w:hAnsi="Arial"/>
                <w:color w:val="000000"/>
              </w:rPr>
            </w:pPr>
            <w:r>
              <w:rPr>
                <w:rFonts w:ascii="Arial" w:hAnsi="Arial"/>
                <w:color w:val="000000"/>
              </w:rPr>
              <w:t>Level of autonomy</w:t>
            </w: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Although work is covered by set policies and procedures, Teaching Assistants at this level must be able to manage own work and that of others under the guidance of the teacher</w:t>
            </w:r>
          </w:p>
        </w:tc>
        <w:tc>
          <w:tcPr>
            <w:tcW w:w="3525" w:type="dxa"/>
          </w:tcPr>
          <w:p w:rsidR="00E447FD" w:rsidRDefault="00E447FD">
            <w:pPr>
              <w:pBdr>
                <w:top w:val="nil"/>
                <w:left w:val="nil"/>
                <w:bottom w:val="nil"/>
                <w:right w:val="nil"/>
                <w:between w:val="nil"/>
              </w:pBdr>
              <w:spacing w:after="240" w:line="240" w:lineRule="auto"/>
              <w:ind w:left="0" w:hanging="2"/>
              <w:rPr>
                <w:rFonts w:ascii="Arial" w:hAnsi="Arial"/>
                <w:color w:val="000000"/>
              </w:rPr>
            </w:pPr>
          </w:p>
        </w:tc>
      </w:tr>
      <w:tr w:rsidR="00E447FD">
        <w:tc>
          <w:tcPr>
            <w:tcW w:w="2802" w:type="dxa"/>
          </w:tcPr>
          <w:p w:rsidR="00E447FD" w:rsidRDefault="00E447FD">
            <w:pPr>
              <w:keepNext/>
              <w:pBdr>
                <w:top w:val="nil"/>
                <w:left w:val="nil"/>
                <w:bottom w:val="nil"/>
                <w:right w:val="nil"/>
                <w:between w:val="nil"/>
              </w:pBdr>
              <w:spacing w:before="120" w:after="120" w:line="240" w:lineRule="auto"/>
              <w:ind w:left="0" w:hanging="2"/>
              <w:rPr>
                <w:rFonts w:ascii="Arial" w:hAnsi="Arial"/>
                <w:color w:val="000000"/>
              </w:rPr>
            </w:pPr>
          </w:p>
        </w:tc>
        <w:tc>
          <w:tcPr>
            <w:tcW w:w="3525" w:type="dxa"/>
          </w:tcPr>
          <w:p w:rsidR="00E447FD" w:rsidRDefault="00987A32">
            <w:pPr>
              <w:keepNext/>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Able to work with small groups of pupils when carrying out specific tasks or on field trips etc</w:t>
            </w:r>
          </w:p>
        </w:tc>
        <w:tc>
          <w:tcPr>
            <w:tcW w:w="3525" w:type="dxa"/>
          </w:tcPr>
          <w:p w:rsidR="00E447FD" w:rsidRDefault="00E447FD">
            <w:pPr>
              <w:keepNext/>
              <w:pBdr>
                <w:top w:val="nil"/>
                <w:left w:val="nil"/>
                <w:bottom w:val="nil"/>
                <w:right w:val="nil"/>
                <w:between w:val="nil"/>
              </w:pBdr>
              <w:spacing w:after="240" w:line="240" w:lineRule="auto"/>
              <w:ind w:left="0" w:hanging="2"/>
              <w:rPr>
                <w:rFonts w:ascii="Arial" w:hAnsi="Arial"/>
                <w:color w:val="000000"/>
              </w:rPr>
            </w:pPr>
          </w:p>
        </w:tc>
      </w:tr>
      <w:tr w:rsidR="00E447FD">
        <w:tc>
          <w:tcPr>
            <w:tcW w:w="2802"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Able to supervise larger numbers of pupils when on duty break/lunchtime</w:t>
            </w:r>
          </w:p>
        </w:tc>
        <w:tc>
          <w:tcPr>
            <w:tcW w:w="3525" w:type="dxa"/>
          </w:tcPr>
          <w:p w:rsidR="00E447FD" w:rsidRDefault="00E447FD">
            <w:pPr>
              <w:pBdr>
                <w:top w:val="nil"/>
                <w:left w:val="nil"/>
                <w:bottom w:val="nil"/>
                <w:right w:val="nil"/>
                <w:between w:val="nil"/>
              </w:pBdr>
              <w:spacing w:after="240" w:line="240" w:lineRule="auto"/>
              <w:ind w:left="0" w:hanging="2"/>
              <w:rPr>
                <w:rFonts w:ascii="Arial" w:hAnsi="Arial"/>
                <w:color w:val="000000"/>
              </w:rPr>
            </w:pPr>
          </w:p>
        </w:tc>
      </w:tr>
      <w:tr w:rsidR="00E447FD">
        <w:tc>
          <w:tcPr>
            <w:tcW w:w="2802" w:type="dxa"/>
          </w:tcPr>
          <w:p w:rsidR="00E447FD" w:rsidRDefault="00E447FD">
            <w:pPr>
              <w:pBdr>
                <w:top w:val="nil"/>
                <w:left w:val="nil"/>
                <w:bottom w:val="nil"/>
                <w:right w:val="nil"/>
                <w:between w:val="nil"/>
              </w:pBdr>
              <w:spacing w:before="120" w:after="120" w:line="240" w:lineRule="auto"/>
              <w:ind w:left="0" w:hanging="2"/>
              <w:rPr>
                <w:rFonts w:ascii="Arial" w:hAnsi="Arial"/>
                <w:color w:val="000000"/>
              </w:rPr>
            </w:pPr>
          </w:p>
        </w:tc>
        <w:tc>
          <w:tcPr>
            <w:tcW w:w="3525" w:type="dxa"/>
          </w:tcPr>
          <w:p w:rsidR="00E447FD" w:rsidRDefault="00987A32">
            <w:pPr>
              <w:numPr>
                <w:ilvl w:val="0"/>
                <w:numId w:val="1"/>
              </w:numPr>
              <w:pBdr>
                <w:top w:val="nil"/>
                <w:left w:val="nil"/>
                <w:bottom w:val="nil"/>
                <w:right w:val="nil"/>
                <w:between w:val="nil"/>
              </w:pBdr>
              <w:spacing w:before="120" w:after="120" w:line="240" w:lineRule="auto"/>
              <w:ind w:left="0" w:hanging="2"/>
              <w:rPr>
                <w:color w:val="000000"/>
              </w:rPr>
            </w:pPr>
            <w:r>
              <w:rPr>
                <w:rFonts w:ascii="Arial" w:hAnsi="Arial"/>
                <w:color w:val="000000"/>
              </w:rPr>
              <w:t>Able to make decisions on when to refer queries/problems to teaching staff or line manager</w:t>
            </w:r>
          </w:p>
        </w:tc>
        <w:tc>
          <w:tcPr>
            <w:tcW w:w="3525" w:type="dxa"/>
          </w:tcPr>
          <w:p w:rsidR="00E447FD" w:rsidRDefault="00E447FD">
            <w:pPr>
              <w:pBdr>
                <w:top w:val="nil"/>
                <w:left w:val="nil"/>
                <w:bottom w:val="nil"/>
                <w:right w:val="nil"/>
                <w:between w:val="nil"/>
              </w:pBdr>
              <w:spacing w:after="240" w:line="240" w:lineRule="auto"/>
              <w:ind w:left="0" w:hanging="2"/>
              <w:rPr>
                <w:rFonts w:ascii="Arial" w:hAnsi="Arial"/>
                <w:color w:val="000000"/>
              </w:rPr>
            </w:pPr>
          </w:p>
        </w:tc>
      </w:tr>
    </w:tbl>
    <w:p w:rsidR="00E447FD" w:rsidRDefault="00E447FD">
      <w:pPr>
        <w:ind w:left="0" w:hanging="2"/>
        <w:jc w:val="both"/>
      </w:pPr>
    </w:p>
    <w:p w:rsidR="00E447FD" w:rsidRDefault="00987A32">
      <w:pPr>
        <w:pStyle w:val="Heading1"/>
        <w:ind w:left="1" w:hanging="3"/>
      </w:pPr>
      <w:r>
        <w:br w:type="page"/>
      </w:r>
      <w:r>
        <w:rPr>
          <w:smallCaps/>
        </w:rPr>
        <w:lastRenderedPageBreak/>
        <w:t>EVALUATION NOTES</w:t>
      </w:r>
    </w:p>
    <w:p w:rsidR="00E447FD" w:rsidRDefault="00987A32">
      <w:pPr>
        <w:pStyle w:val="Heading2"/>
        <w:ind w:left="0" w:hanging="2"/>
      </w:pPr>
      <w:r>
        <w:rPr>
          <w:smallCaps/>
        </w:rPr>
        <w:t>KNOWLEDGE</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Practical knowledge of literacy and/or numeracy subject matter in order to be able to support pupils in a variety of lessons and learning environments, either on a one-to-one basis or small groups, under the direction and supervision of the teacher</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Practical knowledge of equipment, including IT equipment where appropriate, to support learning, under the direction of the teacher</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Ability to recognise changes in pupils' behaviour and report to the teacher</w:t>
      </w:r>
    </w:p>
    <w:p w:rsidR="00E447FD" w:rsidRDefault="00987A32">
      <w:pPr>
        <w:pStyle w:val="Heading2"/>
        <w:ind w:left="0" w:hanging="2"/>
      </w:pPr>
      <w:r>
        <w:rPr>
          <w:smallCaps/>
        </w:rPr>
        <w:t>MENTAL SKILLS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Support the teacher in creating a positive learning environment</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Ability to follow written instructions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Ability to complete a range of paperwork e.g. incident report form, pupil progress records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The post holder will be expected to resolve more complex queries and problems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The post holder will have a shared responsibility with the teacher for timetabling, rosters and planning activities to support learning</w:t>
      </w:r>
    </w:p>
    <w:p w:rsidR="00E447FD" w:rsidRDefault="00987A32">
      <w:pPr>
        <w:pStyle w:val="Heading2"/>
        <w:ind w:left="0" w:hanging="2"/>
      </w:pPr>
      <w:r>
        <w:rPr>
          <w:smallCaps/>
        </w:rPr>
        <w:t>INTERPERSONNEL AND COMMUNICATION SKILLS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Ability to communicate clearly with pupils and others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Ability to explain tasks and activities to pupils e.g. literacy/numeracy tasks, craft tools, science equipment, under the direction of the teacher</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 xml:space="preserve">Ability to contribute to review meetings, if required </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Ability to disseminate key information to other Teaching Assistants</w:t>
      </w:r>
    </w:p>
    <w:p w:rsidR="00E447FD" w:rsidRDefault="00987A32">
      <w:pPr>
        <w:pStyle w:val="Heading2"/>
        <w:ind w:left="0" w:hanging="2"/>
      </w:pPr>
      <w:r>
        <w:rPr>
          <w:smallCaps/>
        </w:rPr>
        <w:t>PHYSICAL SKILLS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Use of keyboard and mouse may be required if supporting pupils using IT equipment</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Use of guillotine, craft knives, glue guns etc when displaying work or helping pupils in practical lessons</w:t>
      </w:r>
    </w:p>
    <w:p w:rsidR="00E447FD" w:rsidRDefault="00987A32">
      <w:pPr>
        <w:pStyle w:val="Heading2"/>
        <w:ind w:left="0" w:hanging="2"/>
      </w:pPr>
      <w:r>
        <w:rPr>
          <w:smallCaps/>
        </w:rPr>
        <w:t>INITIATIVE AND INDEPENDENCE</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Ability to manage own workload, and that of other Teaching Assistants, under direction of teacher</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Ability to work with groups of pupils carrying out specific tasks or on field trips etc</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Ability to resolve more complex problems and/or queries, referring most complex issues to the teacher, or other member of staff</w:t>
      </w:r>
    </w:p>
    <w:p w:rsidR="00E447FD" w:rsidRDefault="00987A32">
      <w:pPr>
        <w:pStyle w:val="Heading2"/>
        <w:ind w:left="0" w:hanging="2"/>
      </w:pPr>
      <w:r>
        <w:rPr>
          <w:smallCaps/>
        </w:rPr>
        <w:lastRenderedPageBreak/>
        <w:t>PHYSICAL DEMANDS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May be in relatively constrained seating position during lessons (approximately 30/40 minutes)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Walking or standing whilst accompanying/supervising pupils during breaks or trips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 xml:space="preserve">Tools and equipment generally light </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On occasion may be required to lift or assist others to lift a pupil who is unwell or injured</w:t>
      </w:r>
    </w:p>
    <w:p w:rsidR="00E447FD" w:rsidRDefault="00987A32">
      <w:pPr>
        <w:pStyle w:val="Heading2"/>
        <w:ind w:left="0" w:hanging="2"/>
      </w:pPr>
      <w:r>
        <w:rPr>
          <w:smallCaps/>
        </w:rPr>
        <w:t>MENTAL DEMANDS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Greater level of sensory attention when undertake tasks to support literacy/numeracy activities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Need to concentrate when listening to pupils read or discussing stories (approx. 10/15 minutes)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Awareness required when supervising during breaks or trips (shared with others e.g. teacher or midday supervisory assistants)</w:t>
      </w:r>
    </w:p>
    <w:p w:rsidR="00E447FD" w:rsidRDefault="00987A32">
      <w:pPr>
        <w:pStyle w:val="Heading2"/>
        <w:ind w:left="0" w:hanging="2"/>
      </w:pPr>
      <w:r>
        <w:rPr>
          <w:smallCaps/>
        </w:rPr>
        <w:t>EMOTIONAL DEMANDS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Job is emotionally demanding on occasion, e.g. pupil is unwell or becomes upset during an activity</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Job holder needs ability to recognise changes in pupil behaviour and report them to teacher</w:t>
      </w:r>
    </w:p>
    <w:p w:rsidR="00E447FD" w:rsidRDefault="00987A32">
      <w:pPr>
        <w:pStyle w:val="Heading2"/>
        <w:ind w:left="0" w:hanging="2"/>
      </w:pPr>
      <w:r>
        <w:rPr>
          <w:smallCaps/>
        </w:rPr>
        <w:t>RESPONSIBILITY FOR PEOPLE</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Shared responsibility with teacher when working with pupils to support learning process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Responsibility for pupil when attending to personal needs</w:t>
      </w:r>
    </w:p>
    <w:p w:rsidR="00E447FD" w:rsidRDefault="00987A32">
      <w:pPr>
        <w:pStyle w:val="Heading2"/>
        <w:ind w:left="0" w:hanging="2"/>
      </w:pPr>
      <w:r>
        <w:rPr>
          <w:smallCaps/>
        </w:rPr>
        <w:t>RESPONSIBILITY FOR SUPERVISION (EMPLOYEES)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Supervisory responsibility for other Teaching Assistants</w:t>
      </w:r>
    </w:p>
    <w:p w:rsidR="00E447FD" w:rsidRDefault="00987A32">
      <w:pPr>
        <w:pStyle w:val="Heading2"/>
        <w:ind w:left="0" w:hanging="2"/>
      </w:pPr>
      <w:r>
        <w:rPr>
          <w:smallCaps/>
        </w:rPr>
        <w:t>RESPONSIBILITY FOR FINANCIAL RESOURCES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None</w:t>
      </w:r>
    </w:p>
    <w:p w:rsidR="00E447FD" w:rsidRDefault="00987A32">
      <w:pPr>
        <w:pStyle w:val="Heading2"/>
        <w:ind w:left="0" w:hanging="2"/>
      </w:pPr>
      <w:r>
        <w:rPr>
          <w:smallCaps/>
        </w:rPr>
        <w:t>RESPONSIBILITY FOR PHYSICAL RESOURCES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Shared responsibility for tools and proper use of IT equipment, with teacher</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Ability to complete a range of records, e.g. incident report forms, pupil progress records</w:t>
      </w:r>
    </w:p>
    <w:p w:rsidR="00E447FD" w:rsidRDefault="00987A32">
      <w:pPr>
        <w:pStyle w:val="Heading2"/>
        <w:ind w:left="0" w:hanging="2"/>
      </w:pPr>
      <w:r>
        <w:rPr>
          <w:smallCaps/>
        </w:rPr>
        <w:t>WORKING CONDITIONS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Works within the school complex, predominately indoors but may be required to supervise pupils outside during breaks or field trips</w:t>
      </w:r>
    </w:p>
    <w:p w:rsidR="00E447FD" w:rsidRDefault="00987A32">
      <w:pPr>
        <w:numPr>
          <w:ilvl w:val="0"/>
          <w:numId w:val="1"/>
        </w:numPr>
        <w:pBdr>
          <w:top w:val="nil"/>
          <w:left w:val="nil"/>
          <w:bottom w:val="nil"/>
          <w:right w:val="nil"/>
          <w:between w:val="nil"/>
        </w:pBdr>
        <w:spacing w:after="240" w:line="240" w:lineRule="auto"/>
        <w:ind w:left="0" w:hanging="2"/>
        <w:rPr>
          <w:color w:val="000000"/>
        </w:rPr>
      </w:pPr>
      <w:r>
        <w:rPr>
          <w:rFonts w:ascii="Arial" w:hAnsi="Arial"/>
          <w:color w:val="000000"/>
        </w:rPr>
        <w:t>Wears protective clothing where necessary, e.g. when attending to a pupil who is unwell</w:t>
      </w:r>
    </w:p>
    <w:sectPr w:rsidR="00E447FD">
      <w:footerReference w:type="default" r:id="rId8"/>
      <w:pgSz w:w="11906" w:h="16838"/>
      <w:pgMar w:top="567" w:right="851" w:bottom="567"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D40" w:rsidRDefault="00987A32">
      <w:pPr>
        <w:spacing w:line="240" w:lineRule="auto"/>
        <w:ind w:left="0" w:hanging="2"/>
      </w:pPr>
      <w:r>
        <w:separator/>
      </w:r>
    </w:p>
  </w:endnote>
  <w:endnote w:type="continuationSeparator" w:id="0">
    <w:p w:rsidR="004D5D40" w:rsidRDefault="00987A3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7FD" w:rsidRDefault="00987A32">
    <w:pPr>
      <w:pBdr>
        <w:top w:val="nil"/>
        <w:left w:val="nil"/>
        <w:bottom w:val="nil"/>
        <w:right w:val="nil"/>
        <w:between w:val="nil"/>
      </w:pBdr>
      <w:tabs>
        <w:tab w:val="center" w:pos="4153"/>
        <w:tab w:val="right" w:pos="8306"/>
      </w:tabs>
      <w:spacing w:line="240" w:lineRule="auto"/>
      <w:ind w:left="0" w:hanging="2"/>
      <w:rPr>
        <w:rFonts w:ascii="Arial" w:hAnsi="Arial"/>
        <w:color w:val="000000"/>
      </w:rPr>
    </w:pPr>
    <w:r>
      <w:rPr>
        <w:rFonts w:ascii="Arial" w:hAnsi="Arial"/>
        <w:color w:val="000000"/>
      </w:rPr>
      <w:t>Teaching Assista</w:t>
    </w:r>
    <w:r>
      <w:t>nt Job Description September 2019 (OLWCT)</w:t>
    </w:r>
    <w:r>
      <w:rPr>
        <w:rFonts w:ascii="Arial" w:hAnsi="Arial"/>
        <w:color w:val="000000"/>
      </w:rPr>
      <w:tab/>
      <w:t xml:space="preserve">- </w:t>
    </w:r>
    <w:r>
      <w:rPr>
        <w:rFonts w:ascii="Arial" w:hAnsi="Arial"/>
        <w:color w:val="000000"/>
      </w:rPr>
      <w:fldChar w:fldCharType="begin"/>
    </w:r>
    <w:r>
      <w:rPr>
        <w:rFonts w:ascii="Arial" w:hAnsi="Arial"/>
        <w:color w:val="000000"/>
      </w:rPr>
      <w:instrText>PAGE</w:instrText>
    </w:r>
    <w:r>
      <w:rPr>
        <w:rFonts w:ascii="Arial" w:hAnsi="Arial"/>
        <w:color w:val="000000"/>
      </w:rPr>
      <w:fldChar w:fldCharType="separate"/>
    </w:r>
    <w:r>
      <w:rPr>
        <w:rFonts w:ascii="Arial" w:hAnsi="Arial"/>
        <w:noProof/>
        <w:color w:val="000000"/>
      </w:rPr>
      <w:t>1</w:t>
    </w:r>
    <w:r>
      <w:rPr>
        <w:rFonts w:ascii="Arial" w:hAnsi="Arial"/>
        <w:color w:val="000000"/>
      </w:rPr>
      <w:fldChar w:fldCharType="end"/>
    </w:r>
    <w:r>
      <w:rPr>
        <w:rFonts w:ascii="Arial" w:hAnsi="Arial"/>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D40" w:rsidRDefault="00987A32">
      <w:pPr>
        <w:spacing w:line="240" w:lineRule="auto"/>
        <w:ind w:left="0" w:hanging="2"/>
      </w:pPr>
      <w:r>
        <w:separator/>
      </w:r>
    </w:p>
  </w:footnote>
  <w:footnote w:type="continuationSeparator" w:id="0">
    <w:p w:rsidR="004D5D40" w:rsidRDefault="00987A3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E5F29"/>
    <w:multiLevelType w:val="multilevel"/>
    <w:tmpl w:val="E1ACFFC6"/>
    <w:lvl w:ilvl="0">
      <w:start w:val="1"/>
      <w:numFmt w:val="bullet"/>
      <w:lvlText w:val="●"/>
      <w:lvlJc w:val="left"/>
      <w:pPr>
        <w:ind w:left="720" w:hanging="72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A71364D"/>
    <w:multiLevelType w:val="multilevel"/>
    <w:tmpl w:val="C4AC928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FD"/>
    <w:rsid w:val="002259F8"/>
    <w:rsid w:val="004D5D40"/>
    <w:rsid w:val="006036AE"/>
    <w:rsid w:val="00987A32"/>
    <w:rsid w:val="00CA67DA"/>
    <w:rsid w:val="00E44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107B4-0C88-43AF-BECD-89BDB050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Arial (W1)" w:hAnsi="Arial (W1)"/>
      <w:position w:val="-1"/>
      <w:lang w:eastAsia="en-US"/>
    </w:rPr>
  </w:style>
  <w:style w:type="paragraph" w:styleId="Heading1">
    <w:name w:val="heading 1"/>
    <w:basedOn w:val="Normal"/>
    <w:next w:val="Normal"/>
    <w:uiPriority w:val="9"/>
    <w:qFormat/>
    <w:pPr>
      <w:keepNext/>
      <w:spacing w:after="480"/>
      <w:jc w:val="center"/>
    </w:pPr>
    <w:rPr>
      <w:b/>
      <w:caps/>
      <w:sz w:val="28"/>
    </w:rPr>
  </w:style>
  <w:style w:type="paragraph" w:styleId="Heading2">
    <w:name w:val="heading 2"/>
    <w:basedOn w:val="Normal"/>
    <w:next w:val="Normal"/>
    <w:uiPriority w:val="9"/>
    <w:unhideWhenUsed/>
    <w:qFormat/>
    <w:pPr>
      <w:keepNext/>
      <w:spacing w:after="240"/>
      <w:outlineLvl w:val="1"/>
    </w:pPr>
    <w:rPr>
      <w:b/>
      <w:caps/>
    </w:rPr>
  </w:style>
  <w:style w:type="paragraph" w:styleId="Heading3">
    <w:name w:val="heading 3"/>
    <w:basedOn w:val="Normal"/>
    <w:next w:val="Normal"/>
    <w:uiPriority w:val="9"/>
    <w:unhideWhenUsed/>
    <w:qFormat/>
    <w:pPr>
      <w:keepNext/>
      <w:spacing w:after="240"/>
      <w:outlineLvl w:val="2"/>
    </w:pPr>
    <w:rPr>
      <w:b/>
    </w:rPr>
  </w:style>
  <w:style w:type="paragraph" w:styleId="Heading4">
    <w:name w:val="heading 4"/>
    <w:basedOn w:val="Normal"/>
    <w:next w:val="Normal"/>
    <w:uiPriority w:val="9"/>
    <w:unhideWhenUsed/>
    <w:qFormat/>
    <w:pPr>
      <w:keepNext/>
      <w:jc w:val="cente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imes New Roman" w:hAnsi="Times New Roman"/>
      <w:b/>
    </w:rPr>
  </w:style>
  <w:style w:type="paragraph" w:styleId="ListBullet">
    <w:name w:val="List Bullet"/>
    <w:basedOn w:val="Normal"/>
    <w:pPr>
      <w:numPr>
        <w:numId w:val="2"/>
      </w:numPr>
      <w:spacing w:after="240"/>
      <w:ind w:left="-1" w:hanging="1"/>
    </w:pPr>
  </w:style>
  <w:style w:type="paragraph" w:styleId="ListBullet3">
    <w:name w:val="List Bullet 3"/>
    <w:basedOn w:val="Normal"/>
    <w:pPr>
      <w:tabs>
        <w:tab w:val="num" w:pos="720"/>
      </w:tabs>
    </w:pPr>
  </w:style>
  <w:style w:type="paragraph" w:styleId="ListNumber2">
    <w:name w:val="List Number 2"/>
    <w:basedOn w:val="Normal"/>
    <w:pPr>
      <w:keepNext/>
      <w:tabs>
        <w:tab w:val="num" w:pos="720"/>
      </w:tabs>
      <w:spacing w:after="240"/>
      <w:ind w:left="720" w:hanging="720"/>
    </w:pPr>
    <w:rPr>
      <w:b/>
      <w:caps/>
      <w:sz w:val="22"/>
    </w:rPr>
  </w:style>
  <w:style w:type="paragraph" w:styleId="BodyText">
    <w:name w:val="Body Text"/>
    <w:basedOn w:val="Normal"/>
    <w:pPr>
      <w:spacing w:after="240"/>
    </w:pPr>
  </w:style>
  <w:style w:type="paragraph" w:styleId="BodyText2">
    <w:name w:val="Body Text 2"/>
    <w:basedOn w:val="Normal"/>
  </w:style>
  <w:style w:type="paragraph" w:styleId="BodyText3">
    <w:name w:val="Body Text 3"/>
    <w:basedOn w:val="Normal"/>
    <w:pPr>
      <w:spacing w:after="240"/>
      <w:ind w:left="1418"/>
    </w:pPr>
  </w:style>
  <w:style w:type="paragraph" w:styleId="ListBullet2">
    <w:name w:val="List Bullet 2"/>
    <w:basedOn w:val="Normal"/>
    <w:pPr>
      <w:tabs>
        <w:tab w:val="num" w:pos="720"/>
        <w:tab w:val="num" w:pos="1134"/>
      </w:tabs>
      <w:spacing w:after="240"/>
      <w:ind w:left="1134" w:hanging="425"/>
    </w:pPr>
  </w:style>
  <w:style w:type="paragraph" w:customStyle="1" w:styleId="BodyTextBold">
    <w:name w:val="Body Text Bold"/>
    <w:basedOn w:val="Normal"/>
    <w:pPr>
      <w:spacing w:after="240"/>
    </w:pPr>
    <w:rPr>
      <w:b/>
    </w:rPr>
  </w:style>
  <w:style w:type="paragraph" w:styleId="ListNumber">
    <w:name w:val="List Number"/>
    <w:basedOn w:val="Normal"/>
    <w:next w:val="Normal"/>
    <w:pPr>
      <w:keepNext/>
      <w:tabs>
        <w:tab w:val="num" w:pos="720"/>
      </w:tabs>
      <w:spacing w:after="240"/>
      <w:ind w:left="720" w:hanging="720"/>
    </w:pPr>
    <w:rPr>
      <w:rFonts w:ascii="Arial" w:hAnsi="Arial"/>
      <w:b/>
      <w:caps/>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libbyss</dc:creator>
  <cp:lastModifiedBy>Louise Pettit</cp:lastModifiedBy>
  <cp:revision>2</cp:revision>
  <cp:lastPrinted>2022-03-29T14:40:00Z</cp:lastPrinted>
  <dcterms:created xsi:type="dcterms:W3CDTF">2022-03-29T14:44:00Z</dcterms:created>
  <dcterms:modified xsi:type="dcterms:W3CDTF">2022-03-29T14:44:00Z</dcterms:modified>
</cp:coreProperties>
</file>